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C0E" w:rsidRDefault="00996C0E" w:rsidP="00D47DC6">
      <w:pPr>
        <w:widowControl w:val="0"/>
        <w:spacing w:after="0" w:line="240" w:lineRule="auto"/>
        <w:jc w:val="both"/>
        <w:rPr>
          <w:rFonts w:ascii="Arial" w:hAnsi="Arial" w:cs="Arial"/>
          <w:b/>
          <w:sz w:val="28"/>
          <w:szCs w:val="28"/>
        </w:rPr>
      </w:pPr>
      <w:bookmarkStart w:id="0" w:name="_GoBack"/>
      <w:bookmarkEnd w:id="0"/>
      <w:r w:rsidRPr="00996C0E">
        <w:rPr>
          <w:rFonts w:ascii="Arial" w:hAnsi="Arial" w:cs="Arial"/>
          <w:b/>
          <w:sz w:val="28"/>
          <w:szCs w:val="28"/>
        </w:rPr>
        <w:t>LOS PADRES Y LA ORIENTACI</w:t>
      </w:r>
      <w:r>
        <w:rPr>
          <w:rFonts w:ascii="Arial" w:hAnsi="Arial" w:cs="Arial"/>
          <w:b/>
          <w:sz w:val="28"/>
          <w:szCs w:val="28"/>
        </w:rPr>
        <w:t>ÓN VOCACIONAL</w:t>
      </w:r>
    </w:p>
    <w:p w:rsidR="008423F6" w:rsidRPr="00996C0E" w:rsidRDefault="00996C0E" w:rsidP="00D47DC6">
      <w:pPr>
        <w:widowControl w:val="0"/>
        <w:spacing w:after="0" w:line="240" w:lineRule="auto"/>
        <w:jc w:val="both"/>
        <w:rPr>
          <w:rFonts w:ascii="Arial" w:hAnsi="Arial" w:cs="Arial"/>
          <w:b/>
          <w:sz w:val="28"/>
          <w:szCs w:val="28"/>
        </w:rPr>
      </w:pPr>
      <w:r w:rsidRPr="00996C0E">
        <w:rPr>
          <w:rFonts w:ascii="Arial" w:hAnsi="Arial" w:cs="Arial"/>
          <w:b/>
          <w:sz w:val="28"/>
          <w:szCs w:val="28"/>
        </w:rPr>
        <w:t>DE SUS HIJOS</w:t>
      </w:r>
    </w:p>
    <w:p w:rsidR="00996C0E" w:rsidRDefault="00996C0E" w:rsidP="00D47DC6">
      <w:pPr>
        <w:widowControl w:val="0"/>
        <w:spacing w:after="0" w:line="240" w:lineRule="auto"/>
        <w:jc w:val="both"/>
        <w:rPr>
          <w:rFonts w:ascii="Arial" w:hAnsi="Arial" w:cs="Arial"/>
          <w:sz w:val="24"/>
          <w:szCs w:val="24"/>
        </w:rPr>
      </w:pPr>
    </w:p>
    <w:p w:rsidR="00996C0E" w:rsidRDefault="00996C0E" w:rsidP="00D47DC6">
      <w:pPr>
        <w:widowControl w:val="0"/>
        <w:spacing w:after="0" w:line="240" w:lineRule="auto"/>
        <w:jc w:val="both"/>
        <w:rPr>
          <w:rFonts w:ascii="Arial" w:hAnsi="Arial" w:cs="Arial"/>
          <w:sz w:val="24"/>
          <w:szCs w:val="24"/>
        </w:rPr>
      </w:pPr>
    </w:p>
    <w:p w:rsidR="00996C0E" w:rsidRDefault="00996C0E" w:rsidP="00D47DC6">
      <w:pPr>
        <w:widowControl w:val="0"/>
        <w:spacing w:after="0" w:line="240" w:lineRule="auto"/>
        <w:jc w:val="both"/>
        <w:rPr>
          <w:rFonts w:ascii="Arial" w:hAnsi="Arial" w:cs="Arial"/>
          <w:sz w:val="24"/>
          <w:szCs w:val="24"/>
        </w:rPr>
      </w:pPr>
      <w:r>
        <w:rPr>
          <w:noProof/>
          <w:lang w:eastAsia="es-PE"/>
        </w:rPr>
        <w:drawing>
          <wp:anchor distT="0" distB="0" distL="114300" distR="114300" simplePos="0" relativeHeight="251658240" behindDoc="0" locked="0" layoutInCell="1" allowOverlap="1" wp14:anchorId="1CB7A2E4" wp14:editId="4BF0CF62">
            <wp:simplePos x="0" y="0"/>
            <wp:positionH relativeFrom="column">
              <wp:posOffset>15240</wp:posOffset>
            </wp:positionH>
            <wp:positionV relativeFrom="paragraph">
              <wp:posOffset>-1905</wp:posOffset>
            </wp:positionV>
            <wp:extent cx="2476500" cy="2466975"/>
            <wp:effectExtent l="19050" t="19050" r="19050" b="28575"/>
            <wp:wrapSquare wrapText="bothSides"/>
            <wp:docPr id="1" name="Imagen 1"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n relacionada"/>
                    <pic:cNvPicPr>
                      <a:picLocks noChangeAspect="1" noChangeArrowheads="1"/>
                    </pic:cNvPicPr>
                  </pic:nvPicPr>
                  <pic:blipFill rotWithShape="1">
                    <a:blip r:embed="rId8">
                      <a:extLst>
                        <a:ext uri="{28A0092B-C50C-407E-A947-70E740481C1C}">
                          <a14:useLocalDpi xmlns:a14="http://schemas.microsoft.com/office/drawing/2010/main" val="0"/>
                        </a:ext>
                      </a:extLst>
                    </a:blip>
                    <a:srcRect b="7500"/>
                    <a:stretch/>
                  </pic:blipFill>
                  <pic:spPr bwMode="auto">
                    <a:xfrm>
                      <a:off x="0" y="0"/>
                      <a:ext cx="2476500" cy="2466975"/>
                    </a:xfrm>
                    <a:prstGeom prst="rect">
                      <a:avLst/>
                    </a:prstGeom>
                    <a:noFill/>
                    <a:ln w="12700"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sz w:val="24"/>
          <w:szCs w:val="24"/>
        </w:rPr>
        <w:t>A continuación presento dos pequeños artículos que tratan sobre el papel que debe cumplir los padres de familia en la orientación vocacional de sus hijos.</w:t>
      </w:r>
    </w:p>
    <w:p w:rsidR="00996C0E" w:rsidRPr="0053704A" w:rsidRDefault="00996C0E" w:rsidP="00D47DC6">
      <w:pPr>
        <w:widowControl w:val="0"/>
        <w:spacing w:after="0" w:line="240" w:lineRule="auto"/>
        <w:jc w:val="both"/>
        <w:rPr>
          <w:rFonts w:ascii="Arial" w:hAnsi="Arial" w:cs="Arial"/>
          <w:sz w:val="24"/>
          <w:szCs w:val="24"/>
        </w:rPr>
      </w:pPr>
    </w:p>
    <w:p w:rsidR="008423F6" w:rsidRDefault="008423F6" w:rsidP="00D47DC6">
      <w:pPr>
        <w:widowControl w:val="0"/>
        <w:spacing w:after="0" w:line="240" w:lineRule="auto"/>
        <w:jc w:val="both"/>
        <w:rPr>
          <w:rFonts w:ascii="Arial" w:hAnsi="Arial" w:cs="Arial"/>
          <w:sz w:val="24"/>
          <w:szCs w:val="24"/>
        </w:rPr>
      </w:pPr>
    </w:p>
    <w:p w:rsidR="0053704A" w:rsidRDefault="0053704A" w:rsidP="00D47DC6">
      <w:pPr>
        <w:widowControl w:val="0"/>
        <w:spacing w:after="0" w:line="240" w:lineRule="auto"/>
        <w:jc w:val="both"/>
        <w:rPr>
          <w:rFonts w:ascii="Arial" w:hAnsi="Arial" w:cs="Arial"/>
          <w:sz w:val="24"/>
          <w:szCs w:val="24"/>
        </w:rPr>
      </w:pPr>
    </w:p>
    <w:p w:rsidR="0053704A" w:rsidRDefault="0053704A" w:rsidP="00D47DC6">
      <w:pPr>
        <w:widowControl w:val="0"/>
        <w:spacing w:after="0" w:line="240" w:lineRule="auto"/>
        <w:jc w:val="both"/>
        <w:rPr>
          <w:rFonts w:ascii="Arial" w:hAnsi="Arial" w:cs="Arial"/>
          <w:sz w:val="24"/>
          <w:szCs w:val="24"/>
        </w:rPr>
      </w:pPr>
    </w:p>
    <w:p w:rsidR="00996C0E" w:rsidRDefault="00996C0E" w:rsidP="00D47DC6">
      <w:pPr>
        <w:widowControl w:val="0"/>
        <w:spacing w:after="0" w:line="240" w:lineRule="auto"/>
        <w:jc w:val="both"/>
        <w:rPr>
          <w:rFonts w:ascii="Arial" w:hAnsi="Arial" w:cs="Arial"/>
          <w:sz w:val="24"/>
          <w:szCs w:val="24"/>
        </w:rPr>
      </w:pPr>
    </w:p>
    <w:p w:rsidR="00996C0E" w:rsidRDefault="00996C0E" w:rsidP="00D47DC6">
      <w:pPr>
        <w:widowControl w:val="0"/>
        <w:spacing w:after="0" w:line="240" w:lineRule="auto"/>
        <w:jc w:val="both"/>
        <w:rPr>
          <w:rFonts w:ascii="Arial" w:hAnsi="Arial" w:cs="Arial"/>
          <w:sz w:val="24"/>
          <w:szCs w:val="24"/>
        </w:rPr>
      </w:pPr>
    </w:p>
    <w:p w:rsidR="00996C0E" w:rsidRDefault="00996C0E" w:rsidP="00D47DC6">
      <w:pPr>
        <w:widowControl w:val="0"/>
        <w:spacing w:after="0" w:line="240" w:lineRule="auto"/>
        <w:jc w:val="both"/>
        <w:rPr>
          <w:rFonts w:ascii="Arial" w:hAnsi="Arial" w:cs="Arial"/>
          <w:sz w:val="24"/>
          <w:szCs w:val="24"/>
        </w:rPr>
      </w:pPr>
    </w:p>
    <w:p w:rsidR="00996C0E" w:rsidRDefault="00996C0E" w:rsidP="00D47DC6">
      <w:pPr>
        <w:widowControl w:val="0"/>
        <w:spacing w:after="0" w:line="240" w:lineRule="auto"/>
        <w:jc w:val="both"/>
        <w:rPr>
          <w:rFonts w:ascii="Arial" w:hAnsi="Arial" w:cs="Arial"/>
          <w:sz w:val="24"/>
          <w:szCs w:val="24"/>
        </w:rPr>
      </w:pPr>
    </w:p>
    <w:p w:rsidR="00996C0E" w:rsidRDefault="00996C0E" w:rsidP="00D47DC6">
      <w:pPr>
        <w:widowControl w:val="0"/>
        <w:spacing w:after="0" w:line="240" w:lineRule="auto"/>
        <w:jc w:val="both"/>
        <w:rPr>
          <w:rFonts w:ascii="Arial" w:hAnsi="Arial" w:cs="Arial"/>
          <w:sz w:val="24"/>
          <w:szCs w:val="24"/>
        </w:rPr>
      </w:pPr>
    </w:p>
    <w:p w:rsidR="00996C0E" w:rsidRDefault="00996C0E" w:rsidP="00D47DC6">
      <w:pPr>
        <w:widowControl w:val="0"/>
        <w:spacing w:after="0" w:line="240" w:lineRule="auto"/>
        <w:jc w:val="both"/>
        <w:rPr>
          <w:rFonts w:ascii="Arial" w:hAnsi="Arial" w:cs="Arial"/>
          <w:sz w:val="24"/>
          <w:szCs w:val="24"/>
        </w:rPr>
      </w:pPr>
    </w:p>
    <w:p w:rsidR="00996C0E" w:rsidRDefault="00996C0E" w:rsidP="00D47DC6">
      <w:pPr>
        <w:widowControl w:val="0"/>
        <w:spacing w:after="0" w:line="240" w:lineRule="auto"/>
        <w:jc w:val="both"/>
        <w:rPr>
          <w:rFonts w:ascii="Arial" w:hAnsi="Arial" w:cs="Arial"/>
          <w:sz w:val="24"/>
          <w:szCs w:val="24"/>
        </w:rPr>
      </w:pPr>
    </w:p>
    <w:p w:rsidR="00996C0E" w:rsidRDefault="00996C0E" w:rsidP="00D47DC6">
      <w:pPr>
        <w:widowControl w:val="0"/>
        <w:spacing w:after="0" w:line="240" w:lineRule="auto"/>
        <w:jc w:val="both"/>
        <w:rPr>
          <w:rFonts w:ascii="Arial" w:hAnsi="Arial" w:cs="Arial"/>
          <w:sz w:val="24"/>
          <w:szCs w:val="24"/>
        </w:rPr>
      </w:pPr>
    </w:p>
    <w:p w:rsidR="00996C0E" w:rsidRDefault="00996C0E" w:rsidP="00D47DC6">
      <w:pPr>
        <w:widowControl w:val="0"/>
        <w:spacing w:after="0" w:line="240" w:lineRule="auto"/>
        <w:jc w:val="both"/>
        <w:rPr>
          <w:rFonts w:ascii="Arial" w:hAnsi="Arial" w:cs="Arial"/>
          <w:sz w:val="24"/>
          <w:szCs w:val="24"/>
        </w:rPr>
      </w:pPr>
    </w:p>
    <w:p w:rsidR="00996C0E" w:rsidRPr="00996C0E" w:rsidRDefault="00996C0E" w:rsidP="00996C0E">
      <w:pPr>
        <w:widowControl w:val="0"/>
        <w:spacing w:after="0" w:line="240" w:lineRule="auto"/>
        <w:jc w:val="both"/>
        <w:rPr>
          <w:rFonts w:ascii="Arial" w:hAnsi="Arial" w:cs="Arial"/>
          <w:b/>
          <w:sz w:val="24"/>
          <w:szCs w:val="24"/>
        </w:rPr>
      </w:pPr>
      <w:r w:rsidRPr="00996C0E">
        <w:rPr>
          <w:rFonts w:ascii="Arial" w:hAnsi="Arial" w:cs="Arial"/>
          <w:b/>
          <w:sz w:val="24"/>
          <w:szCs w:val="24"/>
        </w:rPr>
        <w:t>El rol de los padres en la orientación vocacional</w:t>
      </w:r>
      <w:r w:rsidRPr="00996C0E">
        <w:rPr>
          <w:rStyle w:val="Refdenotaalpie"/>
          <w:rFonts w:ascii="Arial" w:hAnsi="Arial" w:cs="Arial"/>
          <w:sz w:val="24"/>
          <w:szCs w:val="24"/>
        </w:rPr>
        <w:footnoteReference w:customMarkFollows="1" w:id="1"/>
        <w:sym w:font="Symbol" w:char="F02A"/>
      </w:r>
    </w:p>
    <w:p w:rsidR="0000264A" w:rsidRDefault="00996C0E" w:rsidP="00996C0E">
      <w:pPr>
        <w:widowControl w:val="0"/>
        <w:spacing w:after="0" w:line="240" w:lineRule="auto"/>
        <w:jc w:val="both"/>
        <w:rPr>
          <w:rFonts w:ascii="Arial" w:hAnsi="Arial" w:cs="Arial"/>
          <w:sz w:val="24"/>
          <w:szCs w:val="24"/>
        </w:rPr>
      </w:pPr>
      <w:r w:rsidRPr="00D47DC6">
        <w:rPr>
          <w:rFonts w:ascii="Arial" w:hAnsi="Arial" w:cs="Arial"/>
          <w:i/>
          <w:sz w:val="24"/>
          <w:szCs w:val="24"/>
        </w:rPr>
        <w:t>Isabel Merino</w:t>
      </w:r>
    </w:p>
    <w:p w:rsidR="00996C0E" w:rsidRPr="0053704A" w:rsidRDefault="00996C0E" w:rsidP="00996C0E">
      <w:pPr>
        <w:widowControl w:val="0"/>
        <w:spacing w:after="0" w:line="240" w:lineRule="auto"/>
        <w:jc w:val="both"/>
        <w:rPr>
          <w:rFonts w:ascii="Arial" w:hAnsi="Arial" w:cs="Arial"/>
          <w:sz w:val="24"/>
          <w:szCs w:val="24"/>
        </w:rPr>
      </w:pPr>
      <w:r w:rsidRPr="0000264A">
        <w:rPr>
          <w:rFonts w:ascii="Arial" w:hAnsi="Arial" w:cs="Arial"/>
          <w:sz w:val="24"/>
          <w:szCs w:val="24"/>
        </w:rPr>
        <w:t>imerino@usfq.edu.ec</w:t>
      </w:r>
    </w:p>
    <w:p w:rsidR="0053704A" w:rsidRDefault="0053704A" w:rsidP="00D47DC6">
      <w:pPr>
        <w:widowControl w:val="0"/>
        <w:spacing w:after="0" w:line="240" w:lineRule="auto"/>
        <w:jc w:val="both"/>
        <w:rPr>
          <w:rFonts w:ascii="Arial" w:hAnsi="Arial" w:cs="Arial"/>
          <w:sz w:val="24"/>
          <w:szCs w:val="24"/>
        </w:rPr>
      </w:pPr>
    </w:p>
    <w:p w:rsidR="00996C0E" w:rsidRPr="0053704A" w:rsidRDefault="00996C0E" w:rsidP="00D47DC6">
      <w:pPr>
        <w:widowControl w:val="0"/>
        <w:spacing w:after="0" w:line="240" w:lineRule="auto"/>
        <w:jc w:val="both"/>
        <w:rPr>
          <w:rFonts w:ascii="Arial" w:hAnsi="Arial" w:cs="Arial"/>
          <w:sz w:val="24"/>
          <w:szCs w:val="24"/>
        </w:rPr>
      </w:pPr>
    </w:p>
    <w:p w:rsidR="00D47DC6" w:rsidRDefault="0053704A" w:rsidP="00D47DC6">
      <w:pPr>
        <w:widowControl w:val="0"/>
        <w:spacing w:after="0" w:line="240" w:lineRule="auto"/>
        <w:jc w:val="both"/>
        <w:rPr>
          <w:rFonts w:ascii="Arial" w:hAnsi="Arial" w:cs="Arial"/>
          <w:sz w:val="24"/>
          <w:szCs w:val="24"/>
        </w:rPr>
      </w:pPr>
      <w:r>
        <w:rPr>
          <w:rFonts w:ascii="Arial" w:hAnsi="Arial" w:cs="Arial"/>
          <w:sz w:val="24"/>
          <w:szCs w:val="24"/>
        </w:rPr>
        <w:t>“</w:t>
      </w:r>
      <w:r w:rsidR="008423F6" w:rsidRPr="0053704A">
        <w:rPr>
          <w:rFonts w:ascii="Arial" w:hAnsi="Arial" w:cs="Arial"/>
          <w:sz w:val="24"/>
          <w:szCs w:val="24"/>
        </w:rPr>
        <w:t>Nuestro hijo está próximo a terminar el colegio y no está seguro</w:t>
      </w:r>
      <w:r>
        <w:rPr>
          <w:rFonts w:ascii="Arial" w:hAnsi="Arial" w:cs="Arial"/>
          <w:sz w:val="24"/>
          <w:szCs w:val="24"/>
        </w:rPr>
        <w:t xml:space="preserve"> sobre su elección profesional”.</w:t>
      </w:r>
      <w:r w:rsidR="008423F6" w:rsidRPr="0053704A">
        <w:rPr>
          <w:rFonts w:ascii="Arial" w:hAnsi="Arial" w:cs="Arial"/>
          <w:sz w:val="24"/>
          <w:szCs w:val="24"/>
        </w:rPr>
        <w:t xml:space="preserve"> Muy probablemente este es un te</w:t>
      </w:r>
      <w:r>
        <w:rPr>
          <w:rFonts w:ascii="Arial" w:hAnsi="Arial" w:cs="Arial"/>
          <w:sz w:val="24"/>
          <w:szCs w:val="24"/>
        </w:rPr>
        <w:t xml:space="preserve">ma que agobia a más de un padre </w:t>
      </w:r>
      <w:r w:rsidR="008423F6" w:rsidRPr="0053704A">
        <w:rPr>
          <w:rFonts w:ascii="Arial" w:hAnsi="Arial" w:cs="Arial"/>
          <w:sz w:val="24"/>
          <w:szCs w:val="24"/>
        </w:rPr>
        <w:t>de familia. Creen que esto solo ocurre en casa,</w:t>
      </w:r>
      <w:r>
        <w:rPr>
          <w:rFonts w:ascii="Arial" w:hAnsi="Arial" w:cs="Arial"/>
          <w:sz w:val="24"/>
          <w:szCs w:val="24"/>
        </w:rPr>
        <w:t xml:space="preserve"> que la falta de comunicación y </w:t>
      </w:r>
      <w:r w:rsidR="008423F6" w:rsidRPr="0053704A">
        <w:rPr>
          <w:rFonts w:ascii="Arial" w:hAnsi="Arial" w:cs="Arial"/>
          <w:sz w:val="24"/>
          <w:szCs w:val="24"/>
        </w:rPr>
        <w:t>apatía de sus hijos no va ayudar a que el proce</w:t>
      </w:r>
      <w:r>
        <w:rPr>
          <w:rFonts w:ascii="Arial" w:hAnsi="Arial" w:cs="Arial"/>
          <w:sz w:val="24"/>
          <w:szCs w:val="24"/>
        </w:rPr>
        <w:t>so fluya de la mejor ma</w:t>
      </w:r>
      <w:r w:rsidR="00D47DC6">
        <w:rPr>
          <w:rFonts w:ascii="Arial" w:hAnsi="Arial" w:cs="Arial"/>
          <w:sz w:val="24"/>
          <w:szCs w:val="24"/>
        </w:rPr>
        <w:t>nera.</w:t>
      </w:r>
    </w:p>
    <w:p w:rsidR="00D47DC6" w:rsidRDefault="00D47DC6" w:rsidP="00D47DC6">
      <w:pPr>
        <w:widowControl w:val="0"/>
        <w:spacing w:after="0" w:line="240" w:lineRule="auto"/>
        <w:jc w:val="both"/>
        <w:rPr>
          <w:rFonts w:ascii="Arial" w:hAnsi="Arial" w:cs="Arial"/>
          <w:sz w:val="24"/>
          <w:szCs w:val="24"/>
        </w:rPr>
      </w:pPr>
    </w:p>
    <w:p w:rsidR="00D47DC6" w:rsidRDefault="0053704A" w:rsidP="00D47DC6">
      <w:pPr>
        <w:widowControl w:val="0"/>
        <w:spacing w:after="0" w:line="240" w:lineRule="auto"/>
        <w:jc w:val="both"/>
        <w:rPr>
          <w:rFonts w:ascii="Arial" w:hAnsi="Arial" w:cs="Arial"/>
          <w:sz w:val="24"/>
          <w:szCs w:val="24"/>
        </w:rPr>
      </w:pPr>
      <w:r>
        <w:rPr>
          <w:rFonts w:ascii="Arial" w:hAnsi="Arial" w:cs="Arial"/>
          <w:sz w:val="24"/>
          <w:szCs w:val="24"/>
        </w:rPr>
        <w:t xml:space="preserve">Y, </w:t>
      </w:r>
      <w:r w:rsidR="008423F6" w:rsidRPr="0053704A">
        <w:rPr>
          <w:rFonts w:ascii="Arial" w:hAnsi="Arial" w:cs="Arial"/>
          <w:sz w:val="24"/>
          <w:szCs w:val="24"/>
        </w:rPr>
        <w:t>para completar, los amigos les preguntan ¿qué va a estudiar t</w:t>
      </w:r>
      <w:r>
        <w:rPr>
          <w:rFonts w:ascii="Arial" w:hAnsi="Arial" w:cs="Arial"/>
          <w:sz w:val="24"/>
          <w:szCs w:val="24"/>
        </w:rPr>
        <w:t xml:space="preserve">u hijo? Frente a </w:t>
      </w:r>
      <w:r w:rsidR="008423F6" w:rsidRPr="0053704A">
        <w:rPr>
          <w:rFonts w:ascii="Arial" w:hAnsi="Arial" w:cs="Arial"/>
          <w:sz w:val="24"/>
          <w:szCs w:val="24"/>
        </w:rPr>
        <w:t>esto, los padres no pueden sentirse más confundi</w:t>
      </w:r>
      <w:r>
        <w:rPr>
          <w:rFonts w:ascii="Arial" w:hAnsi="Arial" w:cs="Arial"/>
          <w:sz w:val="24"/>
          <w:szCs w:val="24"/>
        </w:rPr>
        <w:t xml:space="preserve">dos y no saben si van a guiar a </w:t>
      </w:r>
      <w:r w:rsidR="00D47DC6">
        <w:rPr>
          <w:rFonts w:ascii="Arial" w:hAnsi="Arial" w:cs="Arial"/>
          <w:sz w:val="24"/>
          <w:szCs w:val="24"/>
        </w:rPr>
        <w:t>sus hijos de la mejor manera.</w:t>
      </w:r>
    </w:p>
    <w:p w:rsidR="00D47DC6" w:rsidRDefault="00D47DC6" w:rsidP="00D47DC6">
      <w:pPr>
        <w:widowControl w:val="0"/>
        <w:spacing w:after="0" w:line="240" w:lineRule="auto"/>
        <w:jc w:val="both"/>
        <w:rPr>
          <w:rFonts w:ascii="Arial" w:hAnsi="Arial" w:cs="Arial"/>
          <w:sz w:val="24"/>
          <w:szCs w:val="24"/>
        </w:rPr>
      </w:pPr>
    </w:p>
    <w:p w:rsidR="00D47DC6" w:rsidRDefault="008423F6" w:rsidP="00D47DC6">
      <w:pPr>
        <w:widowControl w:val="0"/>
        <w:spacing w:after="0" w:line="240" w:lineRule="auto"/>
        <w:jc w:val="both"/>
        <w:rPr>
          <w:rFonts w:ascii="Arial" w:hAnsi="Arial" w:cs="Arial"/>
          <w:sz w:val="24"/>
          <w:szCs w:val="24"/>
        </w:rPr>
      </w:pPr>
      <w:r w:rsidRPr="0053704A">
        <w:rPr>
          <w:rFonts w:ascii="Arial" w:hAnsi="Arial" w:cs="Arial"/>
          <w:sz w:val="24"/>
          <w:szCs w:val="24"/>
        </w:rPr>
        <w:t>Elegir una carrera uni</w:t>
      </w:r>
      <w:r w:rsidR="0053704A">
        <w:rPr>
          <w:rFonts w:ascii="Arial" w:hAnsi="Arial" w:cs="Arial"/>
          <w:sz w:val="24"/>
          <w:szCs w:val="24"/>
        </w:rPr>
        <w:t xml:space="preserve">versitaria o una profesión o un </w:t>
      </w:r>
      <w:r w:rsidRPr="0053704A">
        <w:rPr>
          <w:rFonts w:ascii="Arial" w:hAnsi="Arial" w:cs="Arial"/>
          <w:sz w:val="24"/>
          <w:szCs w:val="24"/>
        </w:rPr>
        <w:t>oficio no es una elección que se hace al azar. Factores diversos como inter</w:t>
      </w:r>
      <w:r w:rsidR="0053704A">
        <w:rPr>
          <w:rFonts w:ascii="Arial" w:hAnsi="Arial" w:cs="Arial"/>
          <w:sz w:val="24"/>
          <w:szCs w:val="24"/>
        </w:rPr>
        <w:t xml:space="preserve">eses, </w:t>
      </w:r>
      <w:r w:rsidRPr="0053704A">
        <w:rPr>
          <w:rFonts w:ascii="Arial" w:hAnsi="Arial" w:cs="Arial"/>
          <w:sz w:val="24"/>
          <w:szCs w:val="24"/>
        </w:rPr>
        <w:t>tiempo, economía, proyección a futuro, habili</w:t>
      </w:r>
      <w:r w:rsidR="0053704A">
        <w:rPr>
          <w:rFonts w:ascii="Arial" w:hAnsi="Arial" w:cs="Arial"/>
          <w:sz w:val="24"/>
          <w:szCs w:val="24"/>
        </w:rPr>
        <w:t xml:space="preserve">dades y aptitudes, entre otras, </w:t>
      </w:r>
      <w:r w:rsidRPr="0053704A">
        <w:rPr>
          <w:rFonts w:ascii="Arial" w:hAnsi="Arial" w:cs="Arial"/>
          <w:sz w:val="24"/>
          <w:szCs w:val="24"/>
        </w:rPr>
        <w:t>influyen poderosamente al momento de toma</w:t>
      </w:r>
      <w:r w:rsidR="00D47DC6">
        <w:rPr>
          <w:rFonts w:ascii="Arial" w:hAnsi="Arial" w:cs="Arial"/>
          <w:sz w:val="24"/>
          <w:szCs w:val="24"/>
        </w:rPr>
        <w:t>r una decisión.</w:t>
      </w:r>
    </w:p>
    <w:p w:rsidR="00D47DC6" w:rsidRDefault="00D47DC6" w:rsidP="00D47DC6">
      <w:pPr>
        <w:widowControl w:val="0"/>
        <w:spacing w:after="0" w:line="240" w:lineRule="auto"/>
        <w:jc w:val="both"/>
        <w:rPr>
          <w:rFonts w:ascii="Arial" w:hAnsi="Arial" w:cs="Arial"/>
          <w:sz w:val="24"/>
          <w:szCs w:val="24"/>
        </w:rPr>
      </w:pPr>
    </w:p>
    <w:p w:rsidR="00D47DC6" w:rsidRDefault="0053704A" w:rsidP="00D47DC6">
      <w:pPr>
        <w:widowControl w:val="0"/>
        <w:spacing w:after="0" w:line="240" w:lineRule="auto"/>
        <w:jc w:val="both"/>
        <w:rPr>
          <w:rFonts w:ascii="Arial" w:hAnsi="Arial" w:cs="Arial"/>
          <w:sz w:val="24"/>
          <w:szCs w:val="24"/>
        </w:rPr>
      </w:pPr>
      <w:r>
        <w:rPr>
          <w:rFonts w:ascii="Arial" w:hAnsi="Arial" w:cs="Arial"/>
          <w:sz w:val="24"/>
          <w:szCs w:val="24"/>
        </w:rPr>
        <w:t xml:space="preserve">Recordemos, por </w:t>
      </w:r>
      <w:r w:rsidR="008423F6" w:rsidRPr="0053704A">
        <w:rPr>
          <w:rFonts w:ascii="Arial" w:hAnsi="Arial" w:cs="Arial"/>
          <w:sz w:val="24"/>
          <w:szCs w:val="24"/>
        </w:rPr>
        <w:t>ejemplo, cuando tuvimos que escoger una carrer</w:t>
      </w:r>
      <w:r>
        <w:rPr>
          <w:rFonts w:ascii="Arial" w:hAnsi="Arial" w:cs="Arial"/>
          <w:sz w:val="24"/>
          <w:szCs w:val="24"/>
        </w:rPr>
        <w:t xml:space="preserve">a universitaria: ¿cómo fue este </w:t>
      </w:r>
      <w:r w:rsidR="008423F6" w:rsidRPr="0053704A">
        <w:rPr>
          <w:rFonts w:ascii="Arial" w:hAnsi="Arial" w:cs="Arial"/>
          <w:sz w:val="24"/>
          <w:szCs w:val="24"/>
        </w:rPr>
        <w:t>proceso?, ¿qué factores me ayudaron a tomar una d</w:t>
      </w:r>
      <w:r>
        <w:rPr>
          <w:rFonts w:ascii="Arial" w:hAnsi="Arial" w:cs="Arial"/>
          <w:sz w:val="24"/>
          <w:szCs w:val="24"/>
        </w:rPr>
        <w:t xml:space="preserve">ecisión?, ¿la carrera que elegí </w:t>
      </w:r>
      <w:r w:rsidR="008423F6" w:rsidRPr="0053704A">
        <w:rPr>
          <w:rFonts w:ascii="Arial" w:hAnsi="Arial" w:cs="Arial"/>
          <w:sz w:val="24"/>
          <w:szCs w:val="24"/>
        </w:rPr>
        <w:t>me hizo feliz?, ¿si pudiera volver el tiempo atr</w:t>
      </w:r>
      <w:r w:rsidR="00D47DC6">
        <w:rPr>
          <w:rFonts w:ascii="Arial" w:hAnsi="Arial" w:cs="Arial"/>
          <w:sz w:val="24"/>
          <w:szCs w:val="24"/>
        </w:rPr>
        <w:t>ás estudiaría lo mismo?</w:t>
      </w:r>
    </w:p>
    <w:p w:rsidR="00D47DC6" w:rsidRDefault="00D47DC6" w:rsidP="00D47DC6">
      <w:pPr>
        <w:widowControl w:val="0"/>
        <w:spacing w:after="0" w:line="240" w:lineRule="auto"/>
        <w:jc w:val="both"/>
        <w:rPr>
          <w:rFonts w:ascii="Arial" w:hAnsi="Arial" w:cs="Arial"/>
          <w:sz w:val="24"/>
          <w:szCs w:val="24"/>
        </w:rPr>
      </w:pPr>
    </w:p>
    <w:p w:rsidR="00D47DC6" w:rsidRDefault="0053704A" w:rsidP="00D47DC6">
      <w:pPr>
        <w:widowControl w:val="0"/>
        <w:spacing w:after="0" w:line="240" w:lineRule="auto"/>
        <w:jc w:val="both"/>
        <w:rPr>
          <w:rFonts w:ascii="Arial" w:hAnsi="Arial" w:cs="Arial"/>
          <w:sz w:val="24"/>
          <w:szCs w:val="24"/>
        </w:rPr>
      </w:pPr>
      <w:r>
        <w:rPr>
          <w:rFonts w:ascii="Arial" w:hAnsi="Arial" w:cs="Arial"/>
          <w:sz w:val="24"/>
          <w:szCs w:val="24"/>
        </w:rPr>
        <w:t xml:space="preserve">A veces </w:t>
      </w:r>
      <w:r w:rsidR="008423F6" w:rsidRPr="0053704A">
        <w:rPr>
          <w:rFonts w:ascii="Arial" w:hAnsi="Arial" w:cs="Arial"/>
          <w:sz w:val="24"/>
          <w:szCs w:val="24"/>
        </w:rPr>
        <w:t xml:space="preserve">queremos que nuestros hijos no cometan los </w:t>
      </w:r>
      <w:r>
        <w:rPr>
          <w:rFonts w:ascii="Arial" w:hAnsi="Arial" w:cs="Arial"/>
          <w:sz w:val="24"/>
          <w:szCs w:val="24"/>
        </w:rPr>
        <w:t xml:space="preserve">mismos errores, o que tengan el </w:t>
      </w:r>
      <w:r w:rsidR="008423F6" w:rsidRPr="0053704A">
        <w:rPr>
          <w:rFonts w:ascii="Arial" w:hAnsi="Arial" w:cs="Arial"/>
          <w:sz w:val="24"/>
          <w:szCs w:val="24"/>
        </w:rPr>
        <w:t>mismo éxito, o quizá pretendemos plasmar los</w:t>
      </w:r>
      <w:r w:rsidR="00D47DC6">
        <w:rPr>
          <w:rFonts w:ascii="Arial" w:hAnsi="Arial" w:cs="Arial"/>
          <w:sz w:val="24"/>
          <w:szCs w:val="24"/>
        </w:rPr>
        <w:t xml:space="preserve"> sueños que no hemos alcanzado.</w:t>
      </w:r>
    </w:p>
    <w:p w:rsidR="00D47DC6" w:rsidRDefault="00D47DC6" w:rsidP="00D47DC6">
      <w:pPr>
        <w:widowControl w:val="0"/>
        <w:spacing w:after="0" w:line="240" w:lineRule="auto"/>
        <w:jc w:val="both"/>
        <w:rPr>
          <w:rFonts w:ascii="Arial" w:hAnsi="Arial" w:cs="Arial"/>
          <w:sz w:val="24"/>
          <w:szCs w:val="24"/>
        </w:rPr>
      </w:pPr>
    </w:p>
    <w:p w:rsidR="00D47DC6" w:rsidRDefault="008423F6" w:rsidP="00D47DC6">
      <w:pPr>
        <w:widowControl w:val="0"/>
        <w:spacing w:after="0" w:line="240" w:lineRule="auto"/>
        <w:jc w:val="both"/>
        <w:rPr>
          <w:rFonts w:ascii="Arial" w:hAnsi="Arial" w:cs="Arial"/>
          <w:sz w:val="24"/>
          <w:szCs w:val="24"/>
        </w:rPr>
      </w:pPr>
      <w:r w:rsidRPr="0053704A">
        <w:rPr>
          <w:rFonts w:ascii="Arial" w:hAnsi="Arial" w:cs="Arial"/>
          <w:sz w:val="24"/>
          <w:szCs w:val="24"/>
        </w:rPr>
        <w:t>Sin embargo, al momento de guiar a nuestro</w:t>
      </w:r>
      <w:r w:rsidR="0053704A">
        <w:rPr>
          <w:rFonts w:ascii="Arial" w:hAnsi="Arial" w:cs="Arial"/>
          <w:sz w:val="24"/>
          <w:szCs w:val="24"/>
        </w:rPr>
        <w:t xml:space="preserve">s hijos debemos tomar en cuenta </w:t>
      </w:r>
      <w:r w:rsidRPr="0053704A">
        <w:rPr>
          <w:rFonts w:ascii="Arial" w:hAnsi="Arial" w:cs="Arial"/>
          <w:sz w:val="24"/>
          <w:szCs w:val="24"/>
        </w:rPr>
        <w:t>diversos factores que inciden en la búsqueda</w:t>
      </w:r>
      <w:r w:rsidR="0053704A">
        <w:rPr>
          <w:rFonts w:ascii="Arial" w:hAnsi="Arial" w:cs="Arial"/>
          <w:sz w:val="24"/>
          <w:szCs w:val="24"/>
        </w:rPr>
        <w:t xml:space="preserve"> de una profesión. Por un lado, </w:t>
      </w:r>
      <w:r w:rsidRPr="0053704A">
        <w:rPr>
          <w:rFonts w:ascii="Arial" w:hAnsi="Arial" w:cs="Arial"/>
          <w:sz w:val="24"/>
          <w:szCs w:val="24"/>
        </w:rPr>
        <w:t>factores externos como presión social, tradiciones familiares o tendenc</w:t>
      </w:r>
      <w:r w:rsidR="0053704A">
        <w:rPr>
          <w:rFonts w:ascii="Arial" w:hAnsi="Arial" w:cs="Arial"/>
          <w:sz w:val="24"/>
          <w:szCs w:val="24"/>
        </w:rPr>
        <w:t xml:space="preserve">ias; y por </w:t>
      </w:r>
      <w:r w:rsidRPr="0053704A">
        <w:rPr>
          <w:rFonts w:ascii="Arial" w:hAnsi="Arial" w:cs="Arial"/>
          <w:sz w:val="24"/>
          <w:szCs w:val="24"/>
        </w:rPr>
        <w:t>otro lado, factores internos como autoconoci</w:t>
      </w:r>
      <w:r w:rsidR="0053704A">
        <w:rPr>
          <w:rFonts w:ascii="Arial" w:hAnsi="Arial" w:cs="Arial"/>
          <w:sz w:val="24"/>
          <w:szCs w:val="24"/>
        </w:rPr>
        <w:t xml:space="preserve">miento, habilidades, aptitudes, </w:t>
      </w:r>
      <w:r w:rsidRPr="0053704A">
        <w:rPr>
          <w:rFonts w:ascii="Arial" w:hAnsi="Arial" w:cs="Arial"/>
          <w:sz w:val="24"/>
          <w:szCs w:val="24"/>
        </w:rPr>
        <w:t>personalidad o valores. ¿Cómo lograr que nuestro</w:t>
      </w:r>
      <w:r w:rsidR="0053704A">
        <w:rPr>
          <w:rFonts w:ascii="Arial" w:hAnsi="Arial" w:cs="Arial"/>
          <w:sz w:val="24"/>
          <w:szCs w:val="24"/>
        </w:rPr>
        <w:t xml:space="preserve">s hijos den un valor adecuado a </w:t>
      </w:r>
      <w:r w:rsidR="00D47DC6">
        <w:rPr>
          <w:rFonts w:ascii="Arial" w:hAnsi="Arial" w:cs="Arial"/>
          <w:sz w:val="24"/>
          <w:szCs w:val="24"/>
        </w:rPr>
        <w:t>cada uno de estos factores?</w:t>
      </w:r>
    </w:p>
    <w:p w:rsidR="00D47DC6" w:rsidRDefault="00D47DC6" w:rsidP="00D47DC6">
      <w:pPr>
        <w:widowControl w:val="0"/>
        <w:spacing w:after="0" w:line="240" w:lineRule="auto"/>
        <w:jc w:val="both"/>
        <w:rPr>
          <w:rFonts w:ascii="Arial" w:hAnsi="Arial" w:cs="Arial"/>
          <w:sz w:val="24"/>
          <w:szCs w:val="24"/>
        </w:rPr>
      </w:pPr>
    </w:p>
    <w:p w:rsidR="00D47DC6" w:rsidRDefault="008423F6" w:rsidP="00D47DC6">
      <w:pPr>
        <w:widowControl w:val="0"/>
        <w:spacing w:after="0" w:line="240" w:lineRule="auto"/>
        <w:jc w:val="both"/>
        <w:rPr>
          <w:rFonts w:ascii="Arial" w:hAnsi="Arial" w:cs="Arial"/>
          <w:sz w:val="24"/>
          <w:szCs w:val="24"/>
        </w:rPr>
      </w:pPr>
      <w:r w:rsidRPr="0053704A">
        <w:rPr>
          <w:rFonts w:ascii="Arial" w:hAnsi="Arial" w:cs="Arial"/>
          <w:sz w:val="24"/>
          <w:szCs w:val="24"/>
        </w:rPr>
        <w:t>Es importante que la</w:t>
      </w:r>
      <w:r w:rsidR="0053704A">
        <w:rPr>
          <w:rFonts w:ascii="Arial" w:hAnsi="Arial" w:cs="Arial"/>
          <w:sz w:val="24"/>
          <w:szCs w:val="24"/>
        </w:rPr>
        <w:t xml:space="preserve"> búsqueda de la propia vocación </w:t>
      </w:r>
      <w:r w:rsidRPr="0053704A">
        <w:rPr>
          <w:rFonts w:ascii="Arial" w:hAnsi="Arial" w:cs="Arial"/>
          <w:sz w:val="24"/>
          <w:szCs w:val="24"/>
        </w:rPr>
        <w:t>sea un proceso individual en el que la persona haya</w:t>
      </w:r>
      <w:r w:rsidR="0053704A">
        <w:rPr>
          <w:rFonts w:ascii="Arial" w:hAnsi="Arial" w:cs="Arial"/>
          <w:sz w:val="24"/>
          <w:szCs w:val="24"/>
        </w:rPr>
        <w:t xml:space="preserve"> explorado e identificado todas </w:t>
      </w:r>
      <w:r w:rsidRPr="0053704A">
        <w:rPr>
          <w:rFonts w:ascii="Arial" w:hAnsi="Arial" w:cs="Arial"/>
          <w:sz w:val="24"/>
          <w:szCs w:val="24"/>
        </w:rPr>
        <w:t>sus fortalezas, habilidades y aptitudes, dejando qu</w:t>
      </w:r>
      <w:r w:rsidR="00D47DC6">
        <w:rPr>
          <w:rFonts w:ascii="Arial" w:hAnsi="Arial" w:cs="Arial"/>
          <w:sz w:val="24"/>
          <w:szCs w:val="24"/>
        </w:rPr>
        <w:t xml:space="preserve">e los factores externos no sean </w:t>
      </w:r>
      <w:r w:rsidRPr="0053704A">
        <w:rPr>
          <w:rFonts w:ascii="Arial" w:hAnsi="Arial" w:cs="Arial"/>
          <w:sz w:val="24"/>
          <w:szCs w:val="24"/>
        </w:rPr>
        <w:t xml:space="preserve">un peso decisorio sino más bien transitorio. </w:t>
      </w:r>
      <w:r w:rsidR="00D47DC6">
        <w:rPr>
          <w:rFonts w:ascii="Arial" w:hAnsi="Arial" w:cs="Arial"/>
          <w:sz w:val="24"/>
          <w:szCs w:val="24"/>
        </w:rPr>
        <w:t xml:space="preserve">Si queremos orientar a nuestros </w:t>
      </w:r>
      <w:r w:rsidRPr="0053704A">
        <w:rPr>
          <w:rFonts w:ascii="Arial" w:hAnsi="Arial" w:cs="Arial"/>
          <w:sz w:val="24"/>
          <w:szCs w:val="24"/>
        </w:rPr>
        <w:t>chicos debemos permitirles explorar este proces</w:t>
      </w:r>
      <w:r w:rsidR="00D47DC6">
        <w:rPr>
          <w:rFonts w:ascii="Arial" w:hAnsi="Arial" w:cs="Arial"/>
          <w:sz w:val="24"/>
          <w:szCs w:val="24"/>
        </w:rPr>
        <w:t>o de forma individual.</w:t>
      </w:r>
    </w:p>
    <w:p w:rsidR="00D47DC6" w:rsidRDefault="00D47DC6" w:rsidP="00D47DC6">
      <w:pPr>
        <w:widowControl w:val="0"/>
        <w:spacing w:after="0" w:line="240" w:lineRule="auto"/>
        <w:jc w:val="both"/>
        <w:rPr>
          <w:rFonts w:ascii="Arial" w:hAnsi="Arial" w:cs="Arial"/>
          <w:sz w:val="24"/>
          <w:szCs w:val="24"/>
        </w:rPr>
      </w:pPr>
    </w:p>
    <w:p w:rsidR="00D47DC6" w:rsidRDefault="00D47DC6" w:rsidP="00D47DC6">
      <w:pPr>
        <w:widowControl w:val="0"/>
        <w:spacing w:after="0" w:line="240" w:lineRule="auto"/>
        <w:jc w:val="both"/>
        <w:rPr>
          <w:rFonts w:ascii="Arial" w:hAnsi="Arial" w:cs="Arial"/>
          <w:sz w:val="24"/>
          <w:szCs w:val="24"/>
        </w:rPr>
      </w:pPr>
      <w:r>
        <w:rPr>
          <w:rFonts w:ascii="Arial" w:hAnsi="Arial" w:cs="Arial"/>
          <w:sz w:val="24"/>
          <w:szCs w:val="24"/>
        </w:rPr>
        <w:t xml:space="preserve">Por otro </w:t>
      </w:r>
      <w:r w:rsidR="008423F6" w:rsidRPr="0053704A">
        <w:rPr>
          <w:rFonts w:ascii="Arial" w:hAnsi="Arial" w:cs="Arial"/>
          <w:sz w:val="24"/>
          <w:szCs w:val="24"/>
        </w:rPr>
        <w:t xml:space="preserve">lado, guiar a los chicos únicamente </w:t>
      </w:r>
      <w:r>
        <w:rPr>
          <w:rFonts w:ascii="Arial" w:hAnsi="Arial" w:cs="Arial"/>
          <w:sz w:val="24"/>
          <w:szCs w:val="24"/>
        </w:rPr>
        <w:t xml:space="preserve">mediante evaluaciones o pruebas </w:t>
      </w:r>
      <w:r w:rsidR="008423F6" w:rsidRPr="0053704A">
        <w:rPr>
          <w:rFonts w:ascii="Arial" w:hAnsi="Arial" w:cs="Arial"/>
          <w:sz w:val="24"/>
          <w:szCs w:val="24"/>
        </w:rPr>
        <w:t>estandarizadas nos pueden llevan a encasillarlos</w:t>
      </w:r>
      <w:r>
        <w:rPr>
          <w:rFonts w:ascii="Arial" w:hAnsi="Arial" w:cs="Arial"/>
          <w:sz w:val="24"/>
          <w:szCs w:val="24"/>
        </w:rPr>
        <w:t xml:space="preserve"> en opciones muy limitadas. Los </w:t>
      </w:r>
      <w:r w:rsidR="008423F6" w:rsidRPr="0053704A">
        <w:rPr>
          <w:rFonts w:ascii="Arial" w:hAnsi="Arial" w:cs="Arial"/>
          <w:sz w:val="24"/>
          <w:szCs w:val="24"/>
        </w:rPr>
        <w:t>tests son una buena herramienta pero no debe ser la</w:t>
      </w:r>
      <w:r>
        <w:rPr>
          <w:rFonts w:ascii="Arial" w:hAnsi="Arial" w:cs="Arial"/>
          <w:sz w:val="24"/>
          <w:szCs w:val="24"/>
        </w:rPr>
        <w:t xml:space="preserve"> única. Recordemos que </w:t>
      </w:r>
      <w:r w:rsidR="008423F6" w:rsidRPr="0053704A">
        <w:rPr>
          <w:rFonts w:ascii="Arial" w:hAnsi="Arial" w:cs="Arial"/>
          <w:sz w:val="24"/>
          <w:szCs w:val="24"/>
        </w:rPr>
        <w:t>estos no siempre reflejan la realidad de una pe</w:t>
      </w:r>
      <w:r>
        <w:rPr>
          <w:rFonts w:ascii="Arial" w:hAnsi="Arial" w:cs="Arial"/>
          <w:sz w:val="24"/>
          <w:szCs w:val="24"/>
        </w:rPr>
        <w:t xml:space="preserve">rsona y que varían mucho, según </w:t>
      </w:r>
      <w:r w:rsidR="008423F6" w:rsidRPr="0053704A">
        <w:rPr>
          <w:rFonts w:ascii="Arial" w:hAnsi="Arial" w:cs="Arial"/>
          <w:sz w:val="24"/>
          <w:szCs w:val="24"/>
        </w:rPr>
        <w:t>las circunstancias en las que fueron aplicad</w:t>
      </w:r>
      <w:r>
        <w:rPr>
          <w:rFonts w:ascii="Arial" w:hAnsi="Arial" w:cs="Arial"/>
          <w:sz w:val="24"/>
          <w:szCs w:val="24"/>
        </w:rPr>
        <w:t>os.</w:t>
      </w:r>
    </w:p>
    <w:p w:rsidR="00D47DC6" w:rsidRDefault="00D47DC6" w:rsidP="00D47DC6">
      <w:pPr>
        <w:widowControl w:val="0"/>
        <w:spacing w:after="0" w:line="240" w:lineRule="auto"/>
        <w:jc w:val="both"/>
        <w:rPr>
          <w:rFonts w:ascii="Arial" w:hAnsi="Arial" w:cs="Arial"/>
          <w:sz w:val="24"/>
          <w:szCs w:val="24"/>
        </w:rPr>
      </w:pPr>
    </w:p>
    <w:p w:rsidR="00D47DC6" w:rsidRDefault="00D47DC6" w:rsidP="00D47DC6">
      <w:pPr>
        <w:widowControl w:val="0"/>
        <w:spacing w:after="0" w:line="240" w:lineRule="auto"/>
        <w:jc w:val="both"/>
        <w:rPr>
          <w:rFonts w:ascii="Arial" w:hAnsi="Arial" w:cs="Arial"/>
          <w:sz w:val="24"/>
          <w:szCs w:val="24"/>
        </w:rPr>
      </w:pPr>
      <w:r>
        <w:rPr>
          <w:rFonts w:ascii="Arial" w:hAnsi="Arial" w:cs="Arial"/>
          <w:sz w:val="24"/>
          <w:szCs w:val="24"/>
        </w:rPr>
        <w:t xml:space="preserve">Como padres o formadores es </w:t>
      </w:r>
      <w:r w:rsidR="008423F6" w:rsidRPr="0053704A">
        <w:rPr>
          <w:rFonts w:ascii="Arial" w:hAnsi="Arial" w:cs="Arial"/>
          <w:sz w:val="24"/>
          <w:szCs w:val="24"/>
        </w:rPr>
        <w:t>importante fomentar la comunicación, confiar y tener las más altas expectativa</w:t>
      </w:r>
      <w:r>
        <w:rPr>
          <w:rFonts w:ascii="Arial" w:hAnsi="Arial" w:cs="Arial"/>
          <w:sz w:val="24"/>
          <w:szCs w:val="24"/>
        </w:rPr>
        <w:t xml:space="preserve">s en </w:t>
      </w:r>
      <w:r w:rsidR="008423F6" w:rsidRPr="0053704A">
        <w:rPr>
          <w:rFonts w:ascii="Arial" w:hAnsi="Arial" w:cs="Arial"/>
          <w:sz w:val="24"/>
          <w:szCs w:val="24"/>
        </w:rPr>
        <w:t>nuestros hijos, motivarlos hacia la búsqueda y l</w:t>
      </w:r>
      <w:r>
        <w:rPr>
          <w:rFonts w:ascii="Arial" w:hAnsi="Arial" w:cs="Arial"/>
          <w:sz w:val="24"/>
          <w:szCs w:val="24"/>
        </w:rPr>
        <w:t xml:space="preserve">a exploración personal, aceptar </w:t>
      </w:r>
      <w:r w:rsidR="008423F6" w:rsidRPr="0053704A">
        <w:rPr>
          <w:rFonts w:ascii="Arial" w:hAnsi="Arial" w:cs="Arial"/>
          <w:sz w:val="24"/>
          <w:szCs w:val="24"/>
        </w:rPr>
        <w:t xml:space="preserve">apoyo externo y, sobre todo, permitir que sean </w:t>
      </w:r>
      <w:r>
        <w:rPr>
          <w:rFonts w:ascii="Arial" w:hAnsi="Arial" w:cs="Arial"/>
          <w:sz w:val="24"/>
          <w:szCs w:val="24"/>
        </w:rPr>
        <w:t>ellos los protagonistas de esta búsqueda.</w:t>
      </w:r>
    </w:p>
    <w:p w:rsidR="00D47DC6" w:rsidRDefault="00D47DC6" w:rsidP="00D47DC6">
      <w:pPr>
        <w:widowControl w:val="0"/>
        <w:spacing w:after="0" w:line="240" w:lineRule="auto"/>
        <w:jc w:val="both"/>
        <w:rPr>
          <w:rFonts w:ascii="Arial" w:hAnsi="Arial" w:cs="Arial"/>
          <w:sz w:val="24"/>
          <w:szCs w:val="24"/>
        </w:rPr>
      </w:pPr>
    </w:p>
    <w:p w:rsidR="008B5832" w:rsidRDefault="008423F6" w:rsidP="00D47DC6">
      <w:pPr>
        <w:widowControl w:val="0"/>
        <w:spacing w:after="0" w:line="240" w:lineRule="auto"/>
        <w:jc w:val="both"/>
        <w:rPr>
          <w:rFonts w:ascii="Arial" w:hAnsi="Arial" w:cs="Arial"/>
          <w:sz w:val="24"/>
          <w:szCs w:val="24"/>
        </w:rPr>
      </w:pPr>
      <w:r w:rsidRPr="0053704A">
        <w:rPr>
          <w:rFonts w:ascii="Arial" w:hAnsi="Arial" w:cs="Arial"/>
          <w:sz w:val="24"/>
          <w:szCs w:val="24"/>
        </w:rPr>
        <w:t>Y en cuanto a las dudas, estas no deben</w:t>
      </w:r>
      <w:r w:rsidR="00D47DC6">
        <w:rPr>
          <w:rFonts w:ascii="Arial" w:hAnsi="Arial" w:cs="Arial"/>
          <w:sz w:val="24"/>
          <w:szCs w:val="24"/>
        </w:rPr>
        <w:t xml:space="preserve"> ser motivo de angustia; por el </w:t>
      </w:r>
      <w:r w:rsidRPr="0053704A">
        <w:rPr>
          <w:rFonts w:ascii="Arial" w:hAnsi="Arial" w:cs="Arial"/>
          <w:sz w:val="24"/>
          <w:szCs w:val="24"/>
        </w:rPr>
        <w:t>contrario, vale la pena verlas como una gran opo</w:t>
      </w:r>
      <w:r w:rsidR="00D47DC6">
        <w:rPr>
          <w:rFonts w:ascii="Arial" w:hAnsi="Arial" w:cs="Arial"/>
          <w:sz w:val="24"/>
          <w:szCs w:val="24"/>
        </w:rPr>
        <w:t xml:space="preserve">rtunidad de aprendizaje, lo que </w:t>
      </w:r>
      <w:r w:rsidRPr="0053704A">
        <w:rPr>
          <w:rFonts w:ascii="Arial" w:hAnsi="Arial" w:cs="Arial"/>
          <w:sz w:val="24"/>
          <w:szCs w:val="24"/>
        </w:rPr>
        <w:t>nos permitirá guiarles y acompañarles en la bú</w:t>
      </w:r>
      <w:r w:rsidR="00D47DC6">
        <w:rPr>
          <w:rFonts w:ascii="Arial" w:hAnsi="Arial" w:cs="Arial"/>
          <w:sz w:val="24"/>
          <w:szCs w:val="24"/>
        </w:rPr>
        <w:t xml:space="preserve">squeda de la mejor decisión. Es </w:t>
      </w:r>
      <w:r w:rsidRPr="0053704A">
        <w:rPr>
          <w:rFonts w:ascii="Arial" w:hAnsi="Arial" w:cs="Arial"/>
          <w:sz w:val="24"/>
          <w:szCs w:val="24"/>
        </w:rPr>
        <w:t xml:space="preserve">importante que la búsqueda de la propia vocación </w:t>
      </w:r>
      <w:r w:rsidR="00D47DC6">
        <w:rPr>
          <w:rFonts w:ascii="Arial" w:hAnsi="Arial" w:cs="Arial"/>
          <w:sz w:val="24"/>
          <w:szCs w:val="24"/>
        </w:rPr>
        <w:t xml:space="preserve">sea un proceso individual en el </w:t>
      </w:r>
      <w:r w:rsidRPr="0053704A">
        <w:rPr>
          <w:rFonts w:ascii="Arial" w:hAnsi="Arial" w:cs="Arial"/>
          <w:sz w:val="24"/>
          <w:szCs w:val="24"/>
        </w:rPr>
        <w:t>que la persona haya explorado e identificado toda</w:t>
      </w:r>
      <w:r w:rsidR="00D47DC6">
        <w:rPr>
          <w:rFonts w:ascii="Arial" w:hAnsi="Arial" w:cs="Arial"/>
          <w:sz w:val="24"/>
          <w:szCs w:val="24"/>
        </w:rPr>
        <w:t xml:space="preserve">s sus fortalezas, habilidades y </w:t>
      </w:r>
      <w:r w:rsidRPr="0053704A">
        <w:rPr>
          <w:rFonts w:ascii="Arial" w:hAnsi="Arial" w:cs="Arial"/>
          <w:sz w:val="24"/>
          <w:szCs w:val="24"/>
        </w:rPr>
        <w:t>aptitudes.</w:t>
      </w:r>
    </w:p>
    <w:p w:rsidR="0053704A" w:rsidRDefault="0053704A" w:rsidP="00D47DC6">
      <w:pPr>
        <w:widowControl w:val="0"/>
        <w:spacing w:after="0" w:line="240" w:lineRule="auto"/>
        <w:jc w:val="both"/>
        <w:rPr>
          <w:rFonts w:ascii="Arial" w:hAnsi="Arial" w:cs="Arial"/>
          <w:sz w:val="24"/>
          <w:szCs w:val="24"/>
        </w:rPr>
      </w:pPr>
    </w:p>
    <w:p w:rsidR="00D47DC6" w:rsidRPr="0053704A" w:rsidRDefault="00D47DC6" w:rsidP="00D47DC6">
      <w:pPr>
        <w:widowControl w:val="0"/>
        <w:spacing w:after="0" w:line="240" w:lineRule="auto"/>
        <w:jc w:val="both"/>
        <w:rPr>
          <w:rFonts w:ascii="Arial" w:hAnsi="Arial" w:cs="Arial"/>
          <w:sz w:val="24"/>
          <w:szCs w:val="24"/>
        </w:rPr>
      </w:pPr>
    </w:p>
    <w:p w:rsidR="0053704A" w:rsidRPr="0053704A" w:rsidRDefault="0053704A" w:rsidP="00D47DC6">
      <w:pPr>
        <w:widowControl w:val="0"/>
        <w:spacing w:after="0" w:line="240" w:lineRule="auto"/>
        <w:ind w:left="1418" w:right="1418"/>
        <w:jc w:val="both"/>
        <w:rPr>
          <w:rFonts w:ascii="Arial" w:hAnsi="Arial" w:cs="Arial"/>
          <w:i/>
          <w:sz w:val="24"/>
          <w:szCs w:val="24"/>
        </w:rPr>
      </w:pPr>
      <w:r w:rsidRPr="0053704A">
        <w:rPr>
          <w:rFonts w:ascii="Arial" w:hAnsi="Arial" w:cs="Arial"/>
          <w:i/>
          <w:sz w:val="24"/>
          <w:szCs w:val="24"/>
        </w:rPr>
        <w:t>Es importante que la búsqueda de la propia vocación sea un proceso individual en el que la persona haya explorado e identificado todas sus fortalezas, habilidades y aptitudes.</w:t>
      </w:r>
    </w:p>
    <w:p w:rsidR="0053704A" w:rsidRPr="0053704A" w:rsidRDefault="0053704A" w:rsidP="00D47DC6">
      <w:pPr>
        <w:widowControl w:val="0"/>
        <w:spacing w:after="0" w:line="240" w:lineRule="auto"/>
        <w:jc w:val="both"/>
        <w:rPr>
          <w:rFonts w:ascii="Arial" w:hAnsi="Arial" w:cs="Arial"/>
          <w:sz w:val="24"/>
          <w:szCs w:val="24"/>
        </w:rPr>
      </w:pPr>
      <w:r w:rsidRPr="0053704A">
        <w:rPr>
          <w:rFonts w:ascii="Arial" w:hAnsi="Arial" w:cs="Arial"/>
          <w:sz w:val="24"/>
          <w:szCs w:val="24"/>
        </w:rPr>
        <w:br w:type="page"/>
      </w:r>
    </w:p>
    <w:p w:rsidR="00C21E5D" w:rsidRDefault="0053704A" w:rsidP="00D47DC6">
      <w:pPr>
        <w:widowControl w:val="0"/>
        <w:shd w:val="clear" w:color="auto" w:fill="FFFFFF"/>
        <w:spacing w:after="0" w:line="240" w:lineRule="auto"/>
        <w:rPr>
          <w:rFonts w:ascii="Arial" w:eastAsia="Times New Roman" w:hAnsi="Arial" w:cs="Arial"/>
          <w:b/>
          <w:color w:val="444444"/>
          <w:sz w:val="28"/>
          <w:szCs w:val="28"/>
          <w:lang w:eastAsia="es-PE"/>
        </w:rPr>
      </w:pPr>
      <w:r w:rsidRPr="0053704A">
        <w:rPr>
          <w:rFonts w:ascii="Arial" w:eastAsia="Times New Roman" w:hAnsi="Arial" w:cs="Arial"/>
          <w:b/>
          <w:color w:val="444444"/>
          <w:sz w:val="28"/>
          <w:szCs w:val="28"/>
          <w:lang w:eastAsia="es-PE"/>
        </w:rPr>
        <w:lastRenderedPageBreak/>
        <w:t>Orientación vocacional. 5 consejos para padres</w:t>
      </w:r>
    </w:p>
    <w:p w:rsidR="00C21E5D" w:rsidRDefault="00C21E5D" w:rsidP="00D47DC6">
      <w:pPr>
        <w:widowControl w:val="0"/>
        <w:shd w:val="clear" w:color="auto" w:fill="FFFFFF"/>
        <w:spacing w:after="0" w:line="240" w:lineRule="auto"/>
        <w:rPr>
          <w:rFonts w:ascii="Arial" w:eastAsia="Times New Roman" w:hAnsi="Arial" w:cs="Arial"/>
          <w:b/>
          <w:color w:val="444444"/>
          <w:sz w:val="28"/>
          <w:szCs w:val="28"/>
          <w:lang w:eastAsia="es-PE"/>
        </w:rPr>
      </w:pPr>
    </w:p>
    <w:p w:rsidR="00C21E5D" w:rsidRDefault="00C21E5D" w:rsidP="00D47DC6">
      <w:pPr>
        <w:widowControl w:val="0"/>
        <w:shd w:val="clear" w:color="auto" w:fill="FFFFFF"/>
        <w:spacing w:after="0" w:line="240" w:lineRule="auto"/>
        <w:rPr>
          <w:rFonts w:ascii="Arial" w:eastAsia="Times New Roman" w:hAnsi="Arial" w:cs="Arial"/>
          <w:i/>
          <w:color w:val="555555"/>
          <w:sz w:val="24"/>
          <w:szCs w:val="24"/>
          <w:lang w:eastAsia="es-PE"/>
        </w:rPr>
      </w:pPr>
      <w:r>
        <w:rPr>
          <w:rFonts w:ascii="Arial" w:eastAsia="Times New Roman" w:hAnsi="Arial" w:cs="Arial"/>
          <w:i/>
          <w:color w:val="555555"/>
          <w:sz w:val="24"/>
          <w:szCs w:val="24"/>
          <w:lang w:eastAsia="es-PE"/>
        </w:rPr>
        <w:t>Lic. Malena Cogorno</w:t>
      </w:r>
    </w:p>
    <w:p w:rsidR="00C21E5D" w:rsidRDefault="00D47DC6" w:rsidP="00D47DC6">
      <w:pPr>
        <w:widowControl w:val="0"/>
        <w:shd w:val="clear" w:color="auto" w:fill="FFFFFF"/>
        <w:spacing w:after="0" w:line="240" w:lineRule="auto"/>
        <w:rPr>
          <w:rFonts w:ascii="Arial" w:eastAsia="Times New Roman" w:hAnsi="Arial" w:cs="Arial"/>
          <w:color w:val="555555"/>
          <w:sz w:val="24"/>
          <w:szCs w:val="24"/>
          <w:lang w:eastAsia="es-PE"/>
        </w:rPr>
      </w:pPr>
      <w:r w:rsidRPr="0053704A">
        <w:rPr>
          <w:rFonts w:ascii="Arial" w:eastAsia="Times New Roman" w:hAnsi="Arial" w:cs="Arial"/>
          <w:color w:val="555555"/>
          <w:sz w:val="24"/>
          <w:szCs w:val="24"/>
          <w:lang w:eastAsia="es-PE"/>
        </w:rPr>
        <w:t>Departamento de Colegi</w:t>
      </w:r>
      <w:r w:rsidR="00C21E5D">
        <w:rPr>
          <w:rFonts w:ascii="Arial" w:eastAsia="Times New Roman" w:hAnsi="Arial" w:cs="Arial"/>
          <w:color w:val="555555"/>
          <w:sz w:val="24"/>
          <w:szCs w:val="24"/>
          <w:lang w:eastAsia="es-PE"/>
        </w:rPr>
        <w:t>os</w:t>
      </w:r>
    </w:p>
    <w:p w:rsidR="00C21E5D" w:rsidRDefault="00D47DC6" w:rsidP="00C21E5D">
      <w:pPr>
        <w:widowControl w:val="0"/>
        <w:shd w:val="clear" w:color="auto" w:fill="FFFFFF"/>
        <w:spacing w:after="0" w:line="240" w:lineRule="auto"/>
        <w:rPr>
          <w:rFonts w:ascii="Arial" w:eastAsia="Times New Roman" w:hAnsi="Arial" w:cs="Arial"/>
          <w:b/>
          <w:color w:val="444444"/>
          <w:sz w:val="28"/>
          <w:szCs w:val="28"/>
          <w:lang w:eastAsia="es-PE"/>
        </w:rPr>
      </w:pPr>
      <w:r w:rsidRPr="0053704A">
        <w:rPr>
          <w:rFonts w:ascii="Arial" w:eastAsia="Times New Roman" w:hAnsi="Arial" w:cs="Arial"/>
          <w:color w:val="555555"/>
          <w:sz w:val="24"/>
          <w:szCs w:val="24"/>
          <w:lang w:eastAsia="es-PE"/>
        </w:rPr>
        <w:t>Universidad de Palermo</w:t>
      </w:r>
    </w:p>
    <w:p w:rsidR="00C21E5D" w:rsidRDefault="00C21E5D" w:rsidP="00C21E5D">
      <w:pPr>
        <w:widowControl w:val="0"/>
        <w:shd w:val="clear" w:color="auto" w:fill="FFFFFF"/>
        <w:spacing w:after="0" w:line="240" w:lineRule="auto"/>
        <w:rPr>
          <w:rFonts w:ascii="Arial" w:eastAsia="Times New Roman" w:hAnsi="Arial" w:cs="Arial"/>
          <w:b/>
          <w:color w:val="444444"/>
          <w:sz w:val="28"/>
          <w:szCs w:val="28"/>
          <w:lang w:eastAsia="es-PE"/>
        </w:rPr>
      </w:pPr>
    </w:p>
    <w:p w:rsidR="00C21E5D" w:rsidRDefault="00C21E5D" w:rsidP="00C21E5D">
      <w:pPr>
        <w:widowControl w:val="0"/>
        <w:shd w:val="clear" w:color="auto" w:fill="FFFFFF"/>
        <w:spacing w:after="0" w:line="240" w:lineRule="auto"/>
        <w:rPr>
          <w:rFonts w:ascii="Arial" w:eastAsia="Times New Roman" w:hAnsi="Arial" w:cs="Arial"/>
          <w:b/>
          <w:color w:val="444444"/>
          <w:sz w:val="28"/>
          <w:szCs w:val="28"/>
          <w:lang w:eastAsia="es-PE"/>
        </w:rPr>
      </w:pPr>
    </w:p>
    <w:p w:rsidR="00C21E5D" w:rsidRPr="00C21E5D" w:rsidRDefault="0053704A" w:rsidP="00C21E5D">
      <w:pPr>
        <w:widowControl w:val="0"/>
        <w:shd w:val="clear" w:color="auto" w:fill="FFFFFF"/>
        <w:spacing w:after="0" w:line="240" w:lineRule="auto"/>
        <w:jc w:val="both"/>
        <w:rPr>
          <w:rFonts w:ascii="Arial" w:eastAsia="Times New Roman" w:hAnsi="Arial" w:cs="Arial"/>
          <w:b/>
          <w:color w:val="444444"/>
          <w:sz w:val="28"/>
          <w:szCs w:val="28"/>
          <w:lang w:eastAsia="es-PE"/>
        </w:rPr>
      </w:pPr>
      <w:r w:rsidRPr="0053704A">
        <w:rPr>
          <w:rFonts w:ascii="Arial" w:eastAsia="Times New Roman" w:hAnsi="Arial" w:cs="Arial"/>
          <w:color w:val="555555"/>
          <w:sz w:val="24"/>
          <w:szCs w:val="24"/>
          <w:lang w:eastAsia="es-PE"/>
        </w:rPr>
        <w:t>Muchas veces los padres no sabemos cómo acompañar a nuestros hijos mientras crecen. Buscamos un equilibrio entre ayuda e independencia, entre mostrar el camino y dejarlos equivocarse. Aprendemos a ser padres atravesando junto a ellos los cambios, las dudas y las nuevas experiencias. Cuando son bebés la dependencia es total, en la infancia nuestros hijos van ganado autonomía con la entrada al jardín de infantes y los primeros amigos, y la adolescencia es la etapa de diferenciación de la familia y de identifi</w:t>
      </w:r>
      <w:r w:rsidR="00C21E5D">
        <w:rPr>
          <w:rFonts w:ascii="Arial" w:eastAsia="Times New Roman" w:hAnsi="Arial" w:cs="Arial"/>
          <w:color w:val="555555"/>
          <w:sz w:val="24"/>
          <w:szCs w:val="24"/>
          <w:lang w:eastAsia="es-PE"/>
        </w:rPr>
        <w:t>cación con sus pares.</w:t>
      </w:r>
    </w:p>
    <w:p w:rsidR="00C21E5D" w:rsidRDefault="00C21E5D" w:rsidP="00C21E5D">
      <w:pPr>
        <w:widowControl w:val="0"/>
        <w:shd w:val="clear" w:color="auto" w:fill="FFFFFF"/>
        <w:spacing w:after="0" w:line="240" w:lineRule="auto"/>
        <w:jc w:val="both"/>
        <w:rPr>
          <w:rFonts w:ascii="Arial" w:eastAsia="Times New Roman" w:hAnsi="Arial" w:cs="Arial"/>
          <w:color w:val="555555"/>
          <w:sz w:val="24"/>
          <w:szCs w:val="24"/>
          <w:lang w:eastAsia="es-PE"/>
        </w:rPr>
      </w:pPr>
    </w:p>
    <w:p w:rsidR="00C21E5D" w:rsidRDefault="0053704A" w:rsidP="00C21E5D">
      <w:pPr>
        <w:widowControl w:val="0"/>
        <w:shd w:val="clear" w:color="auto" w:fill="FFFFFF"/>
        <w:spacing w:after="0" w:line="240" w:lineRule="auto"/>
        <w:jc w:val="both"/>
        <w:rPr>
          <w:rFonts w:ascii="Arial" w:eastAsia="Times New Roman" w:hAnsi="Arial" w:cs="Arial"/>
          <w:color w:val="555555"/>
          <w:sz w:val="24"/>
          <w:szCs w:val="24"/>
          <w:lang w:eastAsia="es-PE"/>
        </w:rPr>
      </w:pPr>
      <w:r w:rsidRPr="0053704A">
        <w:rPr>
          <w:rFonts w:ascii="Arial" w:eastAsia="Times New Roman" w:hAnsi="Arial" w:cs="Arial"/>
          <w:color w:val="555555"/>
          <w:sz w:val="24"/>
          <w:szCs w:val="24"/>
          <w:lang w:eastAsia="es-PE"/>
        </w:rPr>
        <w:t>El vínculo entre padres e hijos se va construyendo a lo largo de toda la vida y en cada etapa los padres tenemos roles diferentes. Y aunque no haya recetas (porque cada familia es diferente), tenemos algunas sugerencias para acompañar a los hijos en la etapa de elección vocacional:</w:t>
      </w:r>
    </w:p>
    <w:p w:rsidR="00C21E5D" w:rsidRDefault="00C21E5D" w:rsidP="00C21E5D">
      <w:pPr>
        <w:widowControl w:val="0"/>
        <w:shd w:val="clear" w:color="auto" w:fill="FFFFFF"/>
        <w:spacing w:after="0" w:line="240" w:lineRule="auto"/>
        <w:jc w:val="both"/>
        <w:rPr>
          <w:rFonts w:ascii="Arial" w:eastAsia="Times New Roman" w:hAnsi="Arial" w:cs="Arial"/>
          <w:color w:val="555555"/>
          <w:sz w:val="24"/>
          <w:szCs w:val="24"/>
          <w:lang w:eastAsia="es-PE"/>
        </w:rPr>
      </w:pPr>
    </w:p>
    <w:p w:rsidR="00C21E5D" w:rsidRDefault="00C21E5D" w:rsidP="00C21E5D">
      <w:pPr>
        <w:widowControl w:val="0"/>
        <w:shd w:val="clear" w:color="auto" w:fill="FFFFFF"/>
        <w:spacing w:after="0" w:line="240" w:lineRule="auto"/>
        <w:jc w:val="both"/>
        <w:rPr>
          <w:rFonts w:ascii="Arial" w:eastAsia="Times New Roman" w:hAnsi="Arial" w:cs="Arial"/>
          <w:color w:val="555555"/>
          <w:sz w:val="24"/>
          <w:szCs w:val="24"/>
          <w:lang w:eastAsia="es-PE"/>
        </w:rPr>
      </w:pPr>
    </w:p>
    <w:p w:rsidR="00C21E5D" w:rsidRPr="00C21E5D" w:rsidRDefault="0053704A" w:rsidP="00C21E5D">
      <w:pPr>
        <w:widowControl w:val="0"/>
        <w:shd w:val="clear" w:color="auto" w:fill="FFFFFF"/>
        <w:spacing w:after="0" w:line="240" w:lineRule="auto"/>
        <w:jc w:val="both"/>
        <w:rPr>
          <w:rFonts w:ascii="Arial" w:eastAsia="Times New Roman" w:hAnsi="Arial" w:cs="Arial"/>
          <w:color w:val="555555"/>
          <w:sz w:val="24"/>
          <w:szCs w:val="24"/>
          <w:lang w:eastAsia="es-PE"/>
        </w:rPr>
      </w:pPr>
      <w:r w:rsidRPr="0053704A">
        <w:rPr>
          <w:rFonts w:ascii="Arial" w:eastAsia="Times New Roman" w:hAnsi="Arial" w:cs="Arial"/>
          <w:b/>
          <w:bCs/>
          <w:color w:val="555555"/>
          <w:sz w:val="24"/>
          <w:szCs w:val="24"/>
          <w:lang w:eastAsia="es-PE"/>
        </w:rPr>
        <w:t>1. Crear un entorno seguro.</w:t>
      </w:r>
    </w:p>
    <w:p w:rsidR="00C21E5D" w:rsidRDefault="00C21E5D" w:rsidP="00C21E5D">
      <w:pPr>
        <w:widowControl w:val="0"/>
        <w:shd w:val="clear" w:color="auto" w:fill="FFFFFF"/>
        <w:spacing w:after="0" w:line="240" w:lineRule="auto"/>
        <w:jc w:val="both"/>
        <w:rPr>
          <w:rFonts w:ascii="Arial" w:eastAsia="Times New Roman" w:hAnsi="Arial" w:cs="Arial"/>
          <w:color w:val="555555"/>
          <w:sz w:val="24"/>
          <w:szCs w:val="24"/>
          <w:lang w:eastAsia="es-PE"/>
        </w:rPr>
      </w:pPr>
    </w:p>
    <w:p w:rsidR="00C21E5D" w:rsidRDefault="0053704A" w:rsidP="00C21E5D">
      <w:pPr>
        <w:widowControl w:val="0"/>
        <w:shd w:val="clear" w:color="auto" w:fill="FFFFFF"/>
        <w:spacing w:after="0" w:line="240" w:lineRule="auto"/>
        <w:jc w:val="both"/>
        <w:rPr>
          <w:rFonts w:ascii="Arial" w:eastAsia="Times New Roman" w:hAnsi="Arial" w:cs="Arial"/>
          <w:color w:val="555555"/>
          <w:sz w:val="24"/>
          <w:szCs w:val="24"/>
          <w:lang w:eastAsia="es-PE"/>
        </w:rPr>
      </w:pPr>
      <w:r w:rsidRPr="0053704A">
        <w:rPr>
          <w:rFonts w:ascii="Arial" w:eastAsia="Times New Roman" w:hAnsi="Arial" w:cs="Arial"/>
          <w:color w:val="555555"/>
          <w:sz w:val="24"/>
          <w:szCs w:val="24"/>
          <w:lang w:eastAsia="es-PE"/>
        </w:rPr>
        <w:t>La confianza es fundamental para poder conversar con los hijos sobre las dudas, inquietudes, temores, esperanzas y sueños presentes en la elección de un proyecto de vida.</w:t>
      </w:r>
    </w:p>
    <w:p w:rsidR="00C21E5D" w:rsidRDefault="00C21E5D" w:rsidP="00C21E5D">
      <w:pPr>
        <w:widowControl w:val="0"/>
        <w:shd w:val="clear" w:color="auto" w:fill="FFFFFF"/>
        <w:spacing w:after="0" w:line="240" w:lineRule="auto"/>
        <w:jc w:val="both"/>
        <w:rPr>
          <w:rFonts w:ascii="Arial" w:eastAsia="Times New Roman" w:hAnsi="Arial" w:cs="Arial"/>
          <w:color w:val="555555"/>
          <w:sz w:val="24"/>
          <w:szCs w:val="24"/>
          <w:lang w:eastAsia="es-PE"/>
        </w:rPr>
      </w:pPr>
    </w:p>
    <w:p w:rsidR="00C21E5D" w:rsidRDefault="00C21E5D" w:rsidP="00C21E5D">
      <w:pPr>
        <w:widowControl w:val="0"/>
        <w:shd w:val="clear" w:color="auto" w:fill="FFFFFF"/>
        <w:spacing w:after="0" w:line="240" w:lineRule="auto"/>
        <w:jc w:val="both"/>
        <w:rPr>
          <w:rFonts w:ascii="Arial" w:eastAsia="Times New Roman" w:hAnsi="Arial" w:cs="Arial"/>
          <w:color w:val="555555"/>
          <w:sz w:val="24"/>
          <w:szCs w:val="24"/>
          <w:lang w:eastAsia="es-PE"/>
        </w:rPr>
      </w:pPr>
    </w:p>
    <w:p w:rsidR="00C21E5D" w:rsidRDefault="0053704A" w:rsidP="00C21E5D">
      <w:pPr>
        <w:widowControl w:val="0"/>
        <w:shd w:val="clear" w:color="auto" w:fill="FFFFFF"/>
        <w:spacing w:after="0" w:line="240" w:lineRule="auto"/>
        <w:jc w:val="both"/>
        <w:rPr>
          <w:rFonts w:ascii="Arial" w:eastAsia="Times New Roman" w:hAnsi="Arial" w:cs="Arial"/>
          <w:color w:val="555555"/>
          <w:sz w:val="24"/>
          <w:szCs w:val="24"/>
          <w:lang w:eastAsia="es-PE"/>
        </w:rPr>
      </w:pPr>
      <w:r w:rsidRPr="0053704A">
        <w:rPr>
          <w:rFonts w:ascii="Arial" w:eastAsia="Times New Roman" w:hAnsi="Arial" w:cs="Arial"/>
          <w:b/>
          <w:bCs/>
          <w:color w:val="555555"/>
          <w:sz w:val="24"/>
          <w:szCs w:val="24"/>
          <w:lang w:eastAsia="es-PE"/>
        </w:rPr>
        <w:t>2. Ayudarlos a conocerse</w:t>
      </w:r>
      <w:r w:rsidR="00C21E5D">
        <w:rPr>
          <w:rFonts w:ascii="Arial" w:eastAsia="Times New Roman" w:hAnsi="Arial" w:cs="Arial"/>
          <w:color w:val="555555"/>
          <w:sz w:val="24"/>
          <w:szCs w:val="24"/>
          <w:lang w:eastAsia="es-PE"/>
        </w:rPr>
        <w:t>. </w:t>
      </w:r>
    </w:p>
    <w:p w:rsidR="00C21E5D" w:rsidRDefault="00C21E5D" w:rsidP="00C21E5D">
      <w:pPr>
        <w:widowControl w:val="0"/>
        <w:shd w:val="clear" w:color="auto" w:fill="FFFFFF"/>
        <w:spacing w:after="0" w:line="240" w:lineRule="auto"/>
        <w:jc w:val="both"/>
        <w:rPr>
          <w:rFonts w:ascii="Arial" w:eastAsia="Times New Roman" w:hAnsi="Arial" w:cs="Arial"/>
          <w:color w:val="555555"/>
          <w:sz w:val="24"/>
          <w:szCs w:val="24"/>
          <w:lang w:eastAsia="es-PE"/>
        </w:rPr>
      </w:pPr>
    </w:p>
    <w:p w:rsidR="00C21E5D" w:rsidRDefault="0053704A" w:rsidP="00C21E5D">
      <w:pPr>
        <w:widowControl w:val="0"/>
        <w:shd w:val="clear" w:color="auto" w:fill="FFFFFF"/>
        <w:spacing w:after="0" w:line="240" w:lineRule="auto"/>
        <w:jc w:val="both"/>
        <w:rPr>
          <w:rFonts w:ascii="Arial" w:eastAsia="Times New Roman" w:hAnsi="Arial" w:cs="Arial"/>
          <w:color w:val="555555"/>
          <w:sz w:val="24"/>
          <w:szCs w:val="24"/>
          <w:lang w:eastAsia="es-PE"/>
        </w:rPr>
      </w:pPr>
      <w:r w:rsidRPr="0053704A">
        <w:rPr>
          <w:rFonts w:ascii="Arial" w:eastAsia="Times New Roman" w:hAnsi="Arial" w:cs="Arial"/>
          <w:color w:val="555555"/>
          <w:sz w:val="24"/>
          <w:szCs w:val="24"/>
          <w:lang w:eastAsia="es-PE"/>
        </w:rPr>
        <w:t>Es frecuente que los jóvenes no sepan qué les gustaría estudiar o duden entre carreras muy diferentes. Esto no necesariamente implica un obstáculo. Es la etapa de conocerse, plantearse qué es lo que verdaderamente les gusta, cuáles  son sus intereses, habilidades y potencialidades. Los padres pueden colaborar contándoles cosas que a lo mejor los jóvenes no recuerdan y forman parte de su identidad: anécdotas, los juegos que disfrutaban jugar cuando eran chicos, los temas que disfrutaron</w:t>
      </w:r>
      <w:r w:rsidR="00C21E5D">
        <w:rPr>
          <w:rFonts w:ascii="Arial" w:eastAsia="Times New Roman" w:hAnsi="Arial" w:cs="Arial"/>
          <w:color w:val="555555"/>
          <w:sz w:val="24"/>
          <w:szCs w:val="24"/>
          <w:lang w:eastAsia="es-PE"/>
        </w:rPr>
        <w:t xml:space="preserve"> aprender, entre otras cosas.</w:t>
      </w:r>
    </w:p>
    <w:p w:rsidR="00C21E5D" w:rsidRDefault="00C21E5D" w:rsidP="00C21E5D">
      <w:pPr>
        <w:widowControl w:val="0"/>
        <w:shd w:val="clear" w:color="auto" w:fill="FFFFFF"/>
        <w:spacing w:after="0" w:line="240" w:lineRule="auto"/>
        <w:jc w:val="both"/>
        <w:rPr>
          <w:rFonts w:ascii="Arial" w:eastAsia="Times New Roman" w:hAnsi="Arial" w:cs="Arial"/>
          <w:color w:val="555555"/>
          <w:sz w:val="24"/>
          <w:szCs w:val="24"/>
          <w:lang w:eastAsia="es-PE"/>
        </w:rPr>
      </w:pPr>
    </w:p>
    <w:p w:rsidR="00C21E5D" w:rsidRDefault="00C21E5D" w:rsidP="00C21E5D">
      <w:pPr>
        <w:widowControl w:val="0"/>
        <w:shd w:val="clear" w:color="auto" w:fill="FFFFFF"/>
        <w:spacing w:after="0" w:line="240" w:lineRule="auto"/>
        <w:jc w:val="both"/>
        <w:rPr>
          <w:rFonts w:ascii="Arial" w:eastAsia="Times New Roman" w:hAnsi="Arial" w:cs="Arial"/>
          <w:color w:val="555555"/>
          <w:sz w:val="24"/>
          <w:szCs w:val="24"/>
          <w:lang w:eastAsia="es-PE"/>
        </w:rPr>
      </w:pPr>
    </w:p>
    <w:p w:rsidR="00C21E5D" w:rsidRDefault="0053704A" w:rsidP="00C21E5D">
      <w:pPr>
        <w:widowControl w:val="0"/>
        <w:shd w:val="clear" w:color="auto" w:fill="FFFFFF"/>
        <w:spacing w:after="0" w:line="240" w:lineRule="auto"/>
        <w:jc w:val="both"/>
        <w:rPr>
          <w:rFonts w:ascii="Arial" w:eastAsia="Times New Roman" w:hAnsi="Arial" w:cs="Arial"/>
          <w:color w:val="555555"/>
          <w:sz w:val="24"/>
          <w:szCs w:val="24"/>
          <w:lang w:eastAsia="es-PE"/>
        </w:rPr>
      </w:pPr>
      <w:r w:rsidRPr="0053704A">
        <w:rPr>
          <w:rFonts w:ascii="Arial" w:eastAsia="Times New Roman" w:hAnsi="Arial" w:cs="Arial"/>
          <w:b/>
          <w:bCs/>
          <w:color w:val="555555"/>
          <w:sz w:val="24"/>
          <w:szCs w:val="24"/>
          <w:lang w:eastAsia="es-PE"/>
        </w:rPr>
        <w:t>3. Diferenciar nuestros deseos de los de nuestros hijos</w:t>
      </w:r>
      <w:r w:rsidR="00C21E5D">
        <w:rPr>
          <w:rFonts w:ascii="Arial" w:eastAsia="Times New Roman" w:hAnsi="Arial" w:cs="Arial"/>
          <w:color w:val="555555"/>
          <w:sz w:val="24"/>
          <w:szCs w:val="24"/>
          <w:lang w:eastAsia="es-PE"/>
        </w:rPr>
        <w:t>. </w:t>
      </w:r>
    </w:p>
    <w:p w:rsidR="00C21E5D" w:rsidRDefault="00C21E5D" w:rsidP="00C21E5D">
      <w:pPr>
        <w:widowControl w:val="0"/>
        <w:shd w:val="clear" w:color="auto" w:fill="FFFFFF"/>
        <w:spacing w:after="0" w:line="240" w:lineRule="auto"/>
        <w:jc w:val="both"/>
        <w:rPr>
          <w:rFonts w:ascii="Arial" w:eastAsia="Times New Roman" w:hAnsi="Arial" w:cs="Arial"/>
          <w:color w:val="555555"/>
          <w:sz w:val="24"/>
          <w:szCs w:val="24"/>
          <w:lang w:eastAsia="es-PE"/>
        </w:rPr>
      </w:pPr>
    </w:p>
    <w:p w:rsidR="00C21E5D" w:rsidRDefault="0053704A" w:rsidP="00C21E5D">
      <w:pPr>
        <w:widowControl w:val="0"/>
        <w:shd w:val="clear" w:color="auto" w:fill="FFFFFF"/>
        <w:spacing w:after="0" w:line="240" w:lineRule="auto"/>
        <w:jc w:val="both"/>
        <w:rPr>
          <w:rFonts w:ascii="Arial" w:eastAsia="Times New Roman" w:hAnsi="Arial" w:cs="Arial"/>
          <w:color w:val="555555"/>
          <w:sz w:val="24"/>
          <w:szCs w:val="24"/>
          <w:lang w:eastAsia="es-PE"/>
        </w:rPr>
      </w:pPr>
      <w:r w:rsidRPr="0053704A">
        <w:rPr>
          <w:rFonts w:ascii="Arial" w:eastAsia="Times New Roman" w:hAnsi="Arial" w:cs="Arial"/>
          <w:color w:val="555555"/>
          <w:sz w:val="24"/>
          <w:szCs w:val="24"/>
          <w:lang w:eastAsia="es-PE"/>
        </w:rPr>
        <w:t>La elección de una carrera es la elección de una forma de vida, cada uno debe hacer su elección de manera independiente y reflexiva. El rol de los padres es acompañar a los hijos en el p</w:t>
      </w:r>
      <w:r w:rsidR="00C21E5D">
        <w:rPr>
          <w:rFonts w:ascii="Arial" w:eastAsia="Times New Roman" w:hAnsi="Arial" w:cs="Arial"/>
          <w:color w:val="555555"/>
          <w:sz w:val="24"/>
          <w:szCs w:val="24"/>
          <w:lang w:eastAsia="es-PE"/>
        </w:rPr>
        <w:t>roceso y no imponer sus deseos.</w:t>
      </w:r>
    </w:p>
    <w:p w:rsidR="00C21E5D" w:rsidRDefault="00C21E5D" w:rsidP="00C21E5D">
      <w:pPr>
        <w:widowControl w:val="0"/>
        <w:shd w:val="clear" w:color="auto" w:fill="FFFFFF"/>
        <w:spacing w:after="0" w:line="240" w:lineRule="auto"/>
        <w:jc w:val="both"/>
        <w:rPr>
          <w:rFonts w:ascii="Arial" w:eastAsia="Times New Roman" w:hAnsi="Arial" w:cs="Arial"/>
          <w:color w:val="555555"/>
          <w:sz w:val="24"/>
          <w:szCs w:val="24"/>
          <w:lang w:eastAsia="es-PE"/>
        </w:rPr>
      </w:pPr>
    </w:p>
    <w:p w:rsidR="00C21E5D" w:rsidRDefault="00C21E5D" w:rsidP="00C21E5D">
      <w:pPr>
        <w:widowControl w:val="0"/>
        <w:shd w:val="clear" w:color="auto" w:fill="FFFFFF"/>
        <w:spacing w:after="0" w:line="240" w:lineRule="auto"/>
        <w:jc w:val="both"/>
        <w:rPr>
          <w:rFonts w:ascii="Arial" w:eastAsia="Times New Roman" w:hAnsi="Arial" w:cs="Arial"/>
          <w:color w:val="555555"/>
          <w:sz w:val="24"/>
          <w:szCs w:val="24"/>
          <w:lang w:eastAsia="es-PE"/>
        </w:rPr>
      </w:pPr>
    </w:p>
    <w:p w:rsidR="00C21E5D" w:rsidRDefault="0053704A" w:rsidP="00C21E5D">
      <w:pPr>
        <w:widowControl w:val="0"/>
        <w:shd w:val="clear" w:color="auto" w:fill="FFFFFF"/>
        <w:spacing w:after="0" w:line="240" w:lineRule="auto"/>
        <w:jc w:val="both"/>
        <w:rPr>
          <w:rFonts w:ascii="Arial" w:eastAsia="Times New Roman" w:hAnsi="Arial" w:cs="Arial"/>
          <w:color w:val="555555"/>
          <w:sz w:val="24"/>
          <w:szCs w:val="24"/>
          <w:lang w:eastAsia="es-PE"/>
        </w:rPr>
      </w:pPr>
      <w:r w:rsidRPr="0053704A">
        <w:rPr>
          <w:rFonts w:ascii="Arial" w:eastAsia="Times New Roman" w:hAnsi="Arial" w:cs="Arial"/>
          <w:b/>
          <w:bCs/>
          <w:color w:val="555555"/>
          <w:sz w:val="24"/>
          <w:szCs w:val="24"/>
          <w:lang w:eastAsia="es-PE"/>
        </w:rPr>
        <w:lastRenderedPageBreak/>
        <w:t>4. Promover la búsqueda de información.</w:t>
      </w:r>
      <w:r w:rsidR="00C21E5D">
        <w:rPr>
          <w:rFonts w:ascii="Arial" w:eastAsia="Times New Roman" w:hAnsi="Arial" w:cs="Arial"/>
          <w:color w:val="555555"/>
          <w:sz w:val="24"/>
          <w:szCs w:val="24"/>
          <w:lang w:eastAsia="es-PE"/>
        </w:rPr>
        <w:t> </w:t>
      </w:r>
    </w:p>
    <w:p w:rsidR="00C21E5D" w:rsidRDefault="00C21E5D" w:rsidP="00C21E5D">
      <w:pPr>
        <w:widowControl w:val="0"/>
        <w:shd w:val="clear" w:color="auto" w:fill="FFFFFF"/>
        <w:spacing w:after="0" w:line="240" w:lineRule="auto"/>
        <w:jc w:val="both"/>
        <w:rPr>
          <w:rFonts w:ascii="Arial" w:eastAsia="Times New Roman" w:hAnsi="Arial" w:cs="Arial"/>
          <w:color w:val="555555"/>
          <w:sz w:val="24"/>
          <w:szCs w:val="24"/>
          <w:lang w:eastAsia="es-PE"/>
        </w:rPr>
      </w:pPr>
    </w:p>
    <w:p w:rsidR="00C21E5D" w:rsidRDefault="0053704A" w:rsidP="00C21E5D">
      <w:pPr>
        <w:widowControl w:val="0"/>
        <w:shd w:val="clear" w:color="auto" w:fill="FFFFFF"/>
        <w:spacing w:after="0" w:line="240" w:lineRule="auto"/>
        <w:jc w:val="both"/>
        <w:rPr>
          <w:rFonts w:ascii="Arial" w:eastAsia="Times New Roman" w:hAnsi="Arial" w:cs="Arial"/>
          <w:color w:val="555555"/>
          <w:sz w:val="24"/>
          <w:szCs w:val="24"/>
          <w:lang w:eastAsia="es-PE"/>
        </w:rPr>
      </w:pPr>
      <w:r w:rsidRPr="0053704A">
        <w:rPr>
          <w:rFonts w:ascii="Arial" w:eastAsia="Times New Roman" w:hAnsi="Arial" w:cs="Arial"/>
          <w:color w:val="555555"/>
          <w:sz w:val="24"/>
          <w:szCs w:val="24"/>
          <w:lang w:eastAsia="es-PE"/>
        </w:rPr>
        <w:t>La oferta académica actual es enorme, además de las carreras tradicionales hay muchas carreras nuevas que tal vez nuestros hijos y nosotros mismos desconozcamos. La formación después de la escuela secundaria puede continuar con carreras cortas, tecnicaturas o carreras de grado. Explorar la información disponible nos permite conocer la formación que ofrece cada una y conocer las posi</w:t>
      </w:r>
      <w:r w:rsidR="00C21E5D">
        <w:rPr>
          <w:rFonts w:ascii="Arial" w:eastAsia="Times New Roman" w:hAnsi="Arial" w:cs="Arial"/>
          <w:color w:val="555555"/>
          <w:sz w:val="24"/>
          <w:szCs w:val="24"/>
          <w:lang w:eastAsia="es-PE"/>
        </w:rPr>
        <w:t>bilidades de inserción laboral.</w:t>
      </w:r>
    </w:p>
    <w:p w:rsidR="00C21E5D" w:rsidRDefault="00C21E5D" w:rsidP="00C21E5D">
      <w:pPr>
        <w:widowControl w:val="0"/>
        <w:shd w:val="clear" w:color="auto" w:fill="FFFFFF"/>
        <w:spacing w:after="0" w:line="240" w:lineRule="auto"/>
        <w:jc w:val="both"/>
        <w:rPr>
          <w:rFonts w:ascii="Arial" w:eastAsia="Times New Roman" w:hAnsi="Arial" w:cs="Arial"/>
          <w:color w:val="555555"/>
          <w:sz w:val="24"/>
          <w:szCs w:val="24"/>
          <w:lang w:eastAsia="es-PE"/>
        </w:rPr>
      </w:pPr>
    </w:p>
    <w:p w:rsidR="00C21E5D" w:rsidRDefault="00C21E5D" w:rsidP="00C21E5D">
      <w:pPr>
        <w:widowControl w:val="0"/>
        <w:shd w:val="clear" w:color="auto" w:fill="FFFFFF"/>
        <w:spacing w:after="0" w:line="240" w:lineRule="auto"/>
        <w:jc w:val="both"/>
        <w:rPr>
          <w:rFonts w:ascii="Arial" w:eastAsia="Times New Roman" w:hAnsi="Arial" w:cs="Arial"/>
          <w:color w:val="555555"/>
          <w:sz w:val="24"/>
          <w:szCs w:val="24"/>
          <w:lang w:eastAsia="es-PE"/>
        </w:rPr>
      </w:pPr>
    </w:p>
    <w:p w:rsidR="00C21E5D" w:rsidRDefault="0053704A" w:rsidP="00C21E5D">
      <w:pPr>
        <w:widowControl w:val="0"/>
        <w:shd w:val="clear" w:color="auto" w:fill="FFFFFF"/>
        <w:spacing w:after="0" w:line="240" w:lineRule="auto"/>
        <w:jc w:val="both"/>
        <w:rPr>
          <w:rFonts w:ascii="Arial" w:eastAsia="Times New Roman" w:hAnsi="Arial" w:cs="Arial"/>
          <w:color w:val="555555"/>
          <w:sz w:val="24"/>
          <w:szCs w:val="24"/>
          <w:lang w:eastAsia="es-PE"/>
        </w:rPr>
      </w:pPr>
      <w:r w:rsidRPr="0053704A">
        <w:rPr>
          <w:rFonts w:ascii="Arial" w:eastAsia="Times New Roman" w:hAnsi="Arial" w:cs="Arial"/>
          <w:b/>
          <w:bCs/>
          <w:color w:val="555555"/>
          <w:sz w:val="24"/>
          <w:szCs w:val="24"/>
          <w:lang w:eastAsia="es-PE"/>
        </w:rPr>
        <w:t>5. Demostrar el afecto y ser pacientes.</w:t>
      </w:r>
      <w:r w:rsidR="00C21E5D">
        <w:rPr>
          <w:rFonts w:ascii="Arial" w:eastAsia="Times New Roman" w:hAnsi="Arial" w:cs="Arial"/>
          <w:color w:val="555555"/>
          <w:sz w:val="24"/>
          <w:szCs w:val="24"/>
          <w:lang w:eastAsia="es-PE"/>
        </w:rPr>
        <w:t> </w:t>
      </w:r>
    </w:p>
    <w:p w:rsidR="00C21E5D" w:rsidRDefault="00C21E5D" w:rsidP="00C21E5D">
      <w:pPr>
        <w:widowControl w:val="0"/>
        <w:shd w:val="clear" w:color="auto" w:fill="FFFFFF"/>
        <w:spacing w:after="0" w:line="240" w:lineRule="auto"/>
        <w:jc w:val="both"/>
        <w:rPr>
          <w:rFonts w:ascii="Arial" w:eastAsia="Times New Roman" w:hAnsi="Arial" w:cs="Arial"/>
          <w:color w:val="555555"/>
          <w:sz w:val="24"/>
          <w:szCs w:val="24"/>
          <w:lang w:eastAsia="es-PE"/>
        </w:rPr>
      </w:pPr>
    </w:p>
    <w:p w:rsidR="00C21E5D" w:rsidRDefault="0053704A" w:rsidP="00C21E5D">
      <w:pPr>
        <w:widowControl w:val="0"/>
        <w:shd w:val="clear" w:color="auto" w:fill="FFFFFF"/>
        <w:spacing w:after="0" w:line="240" w:lineRule="auto"/>
        <w:jc w:val="both"/>
        <w:rPr>
          <w:rFonts w:ascii="Arial" w:eastAsia="Times New Roman" w:hAnsi="Arial" w:cs="Arial"/>
          <w:color w:val="555555"/>
          <w:sz w:val="24"/>
          <w:szCs w:val="24"/>
          <w:lang w:eastAsia="es-PE"/>
        </w:rPr>
      </w:pPr>
      <w:r w:rsidRPr="0053704A">
        <w:rPr>
          <w:rFonts w:ascii="Arial" w:eastAsia="Times New Roman" w:hAnsi="Arial" w:cs="Arial"/>
          <w:color w:val="555555"/>
          <w:sz w:val="24"/>
          <w:szCs w:val="24"/>
          <w:lang w:eastAsia="es-PE"/>
        </w:rPr>
        <w:t>Durante el último año de la escuela secundaria los jóvenes escuchan de su familia, los docentes, los amigos muchas veces la pregunta sobre qué van a estudiar. Cuando aún no están decididos esta pregunta puede tornarse una carga. El proceso de orientación vocacional es, justamente un proceso en el cual la incertidumbre es una parte importante. La etapa de elección vocacional no debería apurar a los jóvenes a tomar una decisión apresurada ni ser una preocupación para el</w:t>
      </w:r>
      <w:r w:rsidR="00C21E5D">
        <w:rPr>
          <w:rFonts w:ascii="Arial" w:eastAsia="Times New Roman" w:hAnsi="Arial" w:cs="Arial"/>
          <w:color w:val="555555"/>
          <w:sz w:val="24"/>
          <w:szCs w:val="24"/>
          <w:lang w:eastAsia="es-PE"/>
        </w:rPr>
        <w:t>los ni para su familia.</w:t>
      </w:r>
    </w:p>
    <w:p w:rsidR="00C21E5D" w:rsidRDefault="00C21E5D" w:rsidP="00C21E5D">
      <w:pPr>
        <w:widowControl w:val="0"/>
        <w:shd w:val="clear" w:color="auto" w:fill="FFFFFF"/>
        <w:spacing w:after="0" w:line="240" w:lineRule="auto"/>
        <w:jc w:val="both"/>
        <w:rPr>
          <w:rFonts w:ascii="Arial" w:eastAsia="Times New Roman" w:hAnsi="Arial" w:cs="Arial"/>
          <w:color w:val="555555"/>
          <w:sz w:val="24"/>
          <w:szCs w:val="24"/>
          <w:lang w:eastAsia="es-PE"/>
        </w:rPr>
      </w:pPr>
    </w:p>
    <w:p w:rsidR="0053704A" w:rsidRDefault="0053704A" w:rsidP="00C21E5D">
      <w:pPr>
        <w:widowControl w:val="0"/>
        <w:shd w:val="clear" w:color="auto" w:fill="FFFFFF"/>
        <w:spacing w:after="0" w:line="240" w:lineRule="auto"/>
        <w:jc w:val="both"/>
        <w:rPr>
          <w:rFonts w:ascii="Arial" w:eastAsia="Times New Roman" w:hAnsi="Arial" w:cs="Arial"/>
          <w:color w:val="555555"/>
          <w:sz w:val="24"/>
          <w:szCs w:val="24"/>
          <w:lang w:eastAsia="es-PE"/>
        </w:rPr>
      </w:pPr>
      <w:r w:rsidRPr="0053704A">
        <w:rPr>
          <w:rFonts w:ascii="Arial" w:eastAsia="Times New Roman" w:hAnsi="Arial" w:cs="Arial"/>
          <w:color w:val="555555"/>
          <w:sz w:val="24"/>
          <w:szCs w:val="24"/>
          <w:lang w:eastAsia="es-PE"/>
        </w:rPr>
        <w:t>Si la indecisión sobre qué estudiar plantea preguntas, propicia la búsqueda de información y el autoconocimiento permite arribar a una elección segura y fact</w:t>
      </w:r>
      <w:r w:rsidR="00C21E5D">
        <w:rPr>
          <w:rFonts w:ascii="Arial" w:eastAsia="Times New Roman" w:hAnsi="Arial" w:cs="Arial"/>
          <w:color w:val="555555"/>
          <w:sz w:val="24"/>
          <w:szCs w:val="24"/>
          <w:lang w:eastAsia="es-PE"/>
        </w:rPr>
        <w:t>ible de sostener en el tiempo.</w:t>
      </w:r>
    </w:p>
    <w:p w:rsidR="00C21E5D" w:rsidRPr="00C21E5D" w:rsidRDefault="00C21E5D" w:rsidP="00C21E5D">
      <w:pPr>
        <w:widowControl w:val="0"/>
        <w:shd w:val="clear" w:color="auto" w:fill="FFFFFF"/>
        <w:spacing w:after="0" w:line="240" w:lineRule="auto"/>
        <w:jc w:val="both"/>
        <w:rPr>
          <w:rFonts w:ascii="Arial" w:eastAsia="Times New Roman" w:hAnsi="Arial" w:cs="Arial"/>
          <w:color w:val="555555"/>
          <w:sz w:val="24"/>
          <w:szCs w:val="24"/>
          <w:lang w:eastAsia="es-PE"/>
        </w:rPr>
      </w:pPr>
    </w:p>
    <w:sectPr w:rsidR="00C21E5D" w:rsidRPr="00C21E5D">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3085" w:rsidRDefault="00B43085" w:rsidP="0053704A">
      <w:pPr>
        <w:spacing w:after="0" w:line="240" w:lineRule="auto"/>
      </w:pPr>
      <w:r>
        <w:separator/>
      </w:r>
    </w:p>
  </w:endnote>
  <w:endnote w:type="continuationSeparator" w:id="0">
    <w:p w:rsidR="00B43085" w:rsidRDefault="00B43085" w:rsidP="005370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8980386"/>
      <w:docPartObj>
        <w:docPartGallery w:val="Page Numbers (Bottom of Page)"/>
        <w:docPartUnique/>
      </w:docPartObj>
    </w:sdtPr>
    <w:sdtEndPr/>
    <w:sdtContent>
      <w:p w:rsidR="00D47DC6" w:rsidRDefault="00D47DC6">
        <w:pPr>
          <w:pStyle w:val="Piedepgina"/>
          <w:jc w:val="center"/>
        </w:pPr>
        <w:r w:rsidRPr="00D47DC6">
          <w:rPr>
            <w:rFonts w:ascii="Arial" w:hAnsi="Arial" w:cs="Arial"/>
          </w:rPr>
          <w:fldChar w:fldCharType="begin"/>
        </w:r>
        <w:r w:rsidRPr="00D47DC6">
          <w:rPr>
            <w:rFonts w:ascii="Arial" w:hAnsi="Arial" w:cs="Arial"/>
          </w:rPr>
          <w:instrText>PAGE   \* MERGEFORMAT</w:instrText>
        </w:r>
        <w:r w:rsidRPr="00D47DC6">
          <w:rPr>
            <w:rFonts w:ascii="Arial" w:hAnsi="Arial" w:cs="Arial"/>
          </w:rPr>
          <w:fldChar w:fldCharType="separate"/>
        </w:r>
        <w:r w:rsidR="00884762" w:rsidRPr="00884762">
          <w:rPr>
            <w:rFonts w:ascii="Arial" w:hAnsi="Arial" w:cs="Arial"/>
            <w:noProof/>
            <w:lang w:val="es-ES"/>
          </w:rPr>
          <w:t>2</w:t>
        </w:r>
        <w:r w:rsidRPr="00D47DC6">
          <w:rPr>
            <w:rFonts w:ascii="Arial" w:hAnsi="Arial" w:cs="Arial"/>
          </w:rPr>
          <w:fldChar w:fldCharType="end"/>
        </w:r>
      </w:p>
    </w:sdtContent>
  </w:sdt>
  <w:p w:rsidR="00D47DC6" w:rsidRDefault="00D47DC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3085" w:rsidRDefault="00B43085" w:rsidP="0053704A">
      <w:pPr>
        <w:spacing w:after="0" w:line="240" w:lineRule="auto"/>
      </w:pPr>
      <w:r>
        <w:separator/>
      </w:r>
    </w:p>
  </w:footnote>
  <w:footnote w:type="continuationSeparator" w:id="0">
    <w:p w:rsidR="00B43085" w:rsidRDefault="00B43085" w:rsidP="0053704A">
      <w:pPr>
        <w:spacing w:after="0" w:line="240" w:lineRule="auto"/>
      </w:pPr>
      <w:r>
        <w:continuationSeparator/>
      </w:r>
    </w:p>
  </w:footnote>
  <w:footnote w:id="1">
    <w:p w:rsidR="00996C0E" w:rsidRDefault="00996C0E" w:rsidP="0000264A">
      <w:pPr>
        <w:pStyle w:val="Textonotapie"/>
        <w:tabs>
          <w:tab w:val="left" w:pos="142"/>
        </w:tabs>
      </w:pPr>
      <w:r w:rsidRPr="0053704A">
        <w:rPr>
          <w:rStyle w:val="Refdenotaalpie"/>
        </w:rPr>
        <w:sym w:font="Symbol" w:char="F02A"/>
      </w:r>
      <w:r w:rsidR="0000264A">
        <w:tab/>
      </w:r>
      <w:r>
        <w:t>Revista Para el Aula – IDEA - Edición Nº 26 (2018).</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3F6"/>
    <w:rsid w:val="0000264A"/>
    <w:rsid w:val="004C41D2"/>
    <w:rsid w:val="0053704A"/>
    <w:rsid w:val="008423F6"/>
    <w:rsid w:val="00884762"/>
    <w:rsid w:val="008B5832"/>
    <w:rsid w:val="00996C0E"/>
    <w:rsid w:val="009B0604"/>
    <w:rsid w:val="00B43085"/>
    <w:rsid w:val="00C21E5D"/>
    <w:rsid w:val="00D47DC6"/>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9"/>
    <w:qFormat/>
    <w:rsid w:val="0053704A"/>
    <w:pPr>
      <w:spacing w:before="100" w:beforeAutospacing="1" w:after="100" w:afterAutospacing="1" w:line="240" w:lineRule="auto"/>
      <w:outlineLvl w:val="2"/>
    </w:pPr>
    <w:rPr>
      <w:rFonts w:ascii="Times New Roman" w:eastAsia="Times New Roman" w:hAnsi="Times New Roman" w:cs="Times New Roman"/>
      <w:b/>
      <w:bCs/>
      <w:sz w:val="27"/>
      <w:szCs w:val="27"/>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423F6"/>
    <w:rPr>
      <w:color w:val="0000FF" w:themeColor="hyperlink"/>
      <w:u w:val="single"/>
    </w:rPr>
  </w:style>
  <w:style w:type="character" w:customStyle="1" w:styleId="Ttulo3Car">
    <w:name w:val="Título 3 Car"/>
    <w:basedOn w:val="Fuentedeprrafopredeter"/>
    <w:link w:val="Ttulo3"/>
    <w:uiPriority w:val="9"/>
    <w:rsid w:val="0053704A"/>
    <w:rPr>
      <w:rFonts w:ascii="Times New Roman" w:eastAsia="Times New Roman" w:hAnsi="Times New Roman" w:cs="Times New Roman"/>
      <w:b/>
      <w:bCs/>
      <w:sz w:val="27"/>
      <w:szCs w:val="27"/>
      <w:lang w:eastAsia="es-PE"/>
    </w:rPr>
  </w:style>
  <w:style w:type="paragraph" w:styleId="NormalWeb">
    <w:name w:val="Normal (Web)"/>
    <w:basedOn w:val="Normal"/>
    <w:uiPriority w:val="99"/>
    <w:semiHidden/>
    <w:unhideWhenUsed/>
    <w:rsid w:val="0053704A"/>
    <w:pPr>
      <w:spacing w:before="100" w:beforeAutospacing="1" w:after="100" w:afterAutospacing="1" w:line="240" w:lineRule="auto"/>
    </w:pPr>
    <w:rPr>
      <w:rFonts w:ascii="Times New Roman" w:eastAsia="Times New Roman" w:hAnsi="Times New Roman" w:cs="Times New Roman"/>
      <w:sz w:val="24"/>
      <w:szCs w:val="24"/>
      <w:lang w:eastAsia="es-PE"/>
    </w:rPr>
  </w:style>
  <w:style w:type="paragraph" w:styleId="Textonotapie">
    <w:name w:val="footnote text"/>
    <w:basedOn w:val="Normal"/>
    <w:link w:val="TextonotapieCar"/>
    <w:uiPriority w:val="99"/>
    <w:semiHidden/>
    <w:unhideWhenUsed/>
    <w:rsid w:val="0053704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3704A"/>
    <w:rPr>
      <w:sz w:val="20"/>
      <w:szCs w:val="20"/>
    </w:rPr>
  </w:style>
  <w:style w:type="character" w:styleId="Refdenotaalpie">
    <w:name w:val="footnote reference"/>
    <w:basedOn w:val="Fuentedeprrafopredeter"/>
    <w:uiPriority w:val="99"/>
    <w:semiHidden/>
    <w:unhideWhenUsed/>
    <w:rsid w:val="0053704A"/>
    <w:rPr>
      <w:vertAlign w:val="superscript"/>
    </w:rPr>
  </w:style>
  <w:style w:type="paragraph" w:styleId="Textodeglobo">
    <w:name w:val="Balloon Text"/>
    <w:basedOn w:val="Normal"/>
    <w:link w:val="TextodegloboCar"/>
    <w:uiPriority w:val="99"/>
    <w:semiHidden/>
    <w:unhideWhenUsed/>
    <w:rsid w:val="0053704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3704A"/>
    <w:rPr>
      <w:rFonts w:ascii="Tahoma" w:hAnsi="Tahoma" w:cs="Tahoma"/>
      <w:sz w:val="16"/>
      <w:szCs w:val="16"/>
    </w:rPr>
  </w:style>
  <w:style w:type="paragraph" w:styleId="Encabezado">
    <w:name w:val="header"/>
    <w:basedOn w:val="Normal"/>
    <w:link w:val="EncabezadoCar"/>
    <w:uiPriority w:val="99"/>
    <w:unhideWhenUsed/>
    <w:rsid w:val="00D47DC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47DC6"/>
  </w:style>
  <w:style w:type="paragraph" w:styleId="Piedepgina">
    <w:name w:val="footer"/>
    <w:basedOn w:val="Normal"/>
    <w:link w:val="PiedepginaCar"/>
    <w:uiPriority w:val="99"/>
    <w:unhideWhenUsed/>
    <w:rsid w:val="00D47DC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47D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9"/>
    <w:qFormat/>
    <w:rsid w:val="0053704A"/>
    <w:pPr>
      <w:spacing w:before="100" w:beforeAutospacing="1" w:after="100" w:afterAutospacing="1" w:line="240" w:lineRule="auto"/>
      <w:outlineLvl w:val="2"/>
    </w:pPr>
    <w:rPr>
      <w:rFonts w:ascii="Times New Roman" w:eastAsia="Times New Roman" w:hAnsi="Times New Roman" w:cs="Times New Roman"/>
      <w:b/>
      <w:bCs/>
      <w:sz w:val="27"/>
      <w:szCs w:val="27"/>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423F6"/>
    <w:rPr>
      <w:color w:val="0000FF" w:themeColor="hyperlink"/>
      <w:u w:val="single"/>
    </w:rPr>
  </w:style>
  <w:style w:type="character" w:customStyle="1" w:styleId="Ttulo3Car">
    <w:name w:val="Título 3 Car"/>
    <w:basedOn w:val="Fuentedeprrafopredeter"/>
    <w:link w:val="Ttulo3"/>
    <w:uiPriority w:val="9"/>
    <w:rsid w:val="0053704A"/>
    <w:rPr>
      <w:rFonts w:ascii="Times New Roman" w:eastAsia="Times New Roman" w:hAnsi="Times New Roman" w:cs="Times New Roman"/>
      <w:b/>
      <w:bCs/>
      <w:sz w:val="27"/>
      <w:szCs w:val="27"/>
      <w:lang w:eastAsia="es-PE"/>
    </w:rPr>
  </w:style>
  <w:style w:type="paragraph" w:styleId="NormalWeb">
    <w:name w:val="Normal (Web)"/>
    <w:basedOn w:val="Normal"/>
    <w:uiPriority w:val="99"/>
    <w:semiHidden/>
    <w:unhideWhenUsed/>
    <w:rsid w:val="0053704A"/>
    <w:pPr>
      <w:spacing w:before="100" w:beforeAutospacing="1" w:after="100" w:afterAutospacing="1" w:line="240" w:lineRule="auto"/>
    </w:pPr>
    <w:rPr>
      <w:rFonts w:ascii="Times New Roman" w:eastAsia="Times New Roman" w:hAnsi="Times New Roman" w:cs="Times New Roman"/>
      <w:sz w:val="24"/>
      <w:szCs w:val="24"/>
      <w:lang w:eastAsia="es-PE"/>
    </w:rPr>
  </w:style>
  <w:style w:type="paragraph" w:styleId="Textonotapie">
    <w:name w:val="footnote text"/>
    <w:basedOn w:val="Normal"/>
    <w:link w:val="TextonotapieCar"/>
    <w:uiPriority w:val="99"/>
    <w:semiHidden/>
    <w:unhideWhenUsed/>
    <w:rsid w:val="0053704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3704A"/>
    <w:rPr>
      <w:sz w:val="20"/>
      <w:szCs w:val="20"/>
    </w:rPr>
  </w:style>
  <w:style w:type="character" w:styleId="Refdenotaalpie">
    <w:name w:val="footnote reference"/>
    <w:basedOn w:val="Fuentedeprrafopredeter"/>
    <w:uiPriority w:val="99"/>
    <w:semiHidden/>
    <w:unhideWhenUsed/>
    <w:rsid w:val="0053704A"/>
    <w:rPr>
      <w:vertAlign w:val="superscript"/>
    </w:rPr>
  </w:style>
  <w:style w:type="paragraph" w:styleId="Textodeglobo">
    <w:name w:val="Balloon Text"/>
    <w:basedOn w:val="Normal"/>
    <w:link w:val="TextodegloboCar"/>
    <w:uiPriority w:val="99"/>
    <w:semiHidden/>
    <w:unhideWhenUsed/>
    <w:rsid w:val="0053704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3704A"/>
    <w:rPr>
      <w:rFonts w:ascii="Tahoma" w:hAnsi="Tahoma" w:cs="Tahoma"/>
      <w:sz w:val="16"/>
      <w:szCs w:val="16"/>
    </w:rPr>
  </w:style>
  <w:style w:type="paragraph" w:styleId="Encabezado">
    <w:name w:val="header"/>
    <w:basedOn w:val="Normal"/>
    <w:link w:val="EncabezadoCar"/>
    <w:uiPriority w:val="99"/>
    <w:unhideWhenUsed/>
    <w:rsid w:val="00D47DC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47DC6"/>
  </w:style>
  <w:style w:type="paragraph" w:styleId="Piedepgina">
    <w:name w:val="footer"/>
    <w:basedOn w:val="Normal"/>
    <w:link w:val="PiedepginaCar"/>
    <w:uiPriority w:val="99"/>
    <w:unhideWhenUsed/>
    <w:rsid w:val="00D47DC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47D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0445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868BB3EA-0009-48E8-B5C2-4514FEAD1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4</Pages>
  <Words>1024</Words>
  <Characters>5636</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AUGUSTO</dc:creator>
  <cp:lastModifiedBy>AUGUSTO</cp:lastModifiedBy>
  <cp:revision>2</cp:revision>
  <dcterms:created xsi:type="dcterms:W3CDTF">2019-12-19T22:46:00Z</dcterms:created>
  <dcterms:modified xsi:type="dcterms:W3CDTF">2019-12-21T21:54:00Z</dcterms:modified>
</cp:coreProperties>
</file>